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63746D" w:rsidTr="00CD0C3C">
        <w:tc>
          <w:tcPr>
            <w:tcW w:w="4952" w:type="dxa"/>
            <w:tcBorders>
              <w:top w:val="nil"/>
              <w:left w:val="nil"/>
              <w:bottom w:val="nil"/>
              <w:right w:val="nil"/>
            </w:tcBorders>
          </w:tcPr>
          <w:p w:rsidR="000668DE" w:rsidRPr="00AE43ED" w:rsidRDefault="001F54B5" w:rsidP="004B6EA1">
            <w:pPr>
              <w:rPr>
                <w:b/>
                <w:sz w:val="32"/>
                <w:szCs w:val="32"/>
              </w:rPr>
            </w:pPr>
            <w:r w:rsidRPr="00AE43ED">
              <w:rPr>
                <w:b/>
                <w:sz w:val="32"/>
                <w:szCs w:val="32"/>
              </w:rPr>
              <w:t>ПРОЕКТ</w:t>
            </w:r>
          </w:p>
        </w:tc>
        <w:tc>
          <w:tcPr>
            <w:tcW w:w="4696" w:type="dxa"/>
            <w:tcBorders>
              <w:top w:val="nil"/>
              <w:left w:val="nil"/>
              <w:bottom w:val="nil"/>
              <w:right w:val="nil"/>
            </w:tcBorders>
          </w:tcPr>
          <w:p w:rsidR="000668DE" w:rsidRPr="0063746D" w:rsidRDefault="000668DE" w:rsidP="00CF2981">
            <w:pPr>
              <w:tabs>
                <w:tab w:val="left" w:pos="3123"/>
                <w:tab w:val="left" w:pos="3270"/>
              </w:tabs>
              <w:jc w:val="right"/>
            </w:pPr>
          </w:p>
        </w:tc>
      </w:tr>
    </w:tbl>
    <w:p w:rsidR="00CD0C3C" w:rsidRPr="0063746D" w:rsidRDefault="00CD0C3C" w:rsidP="004254E2">
      <w:pPr>
        <w:rPr>
          <w:rFonts w:eastAsia="Calibri"/>
          <w:color w:val="000000"/>
          <w:lang w:eastAsia="en-US"/>
        </w:rPr>
      </w:pPr>
    </w:p>
    <w:p w:rsidR="00A863C0" w:rsidRPr="0063746D" w:rsidRDefault="00A863C0" w:rsidP="004254E2">
      <w:pPr>
        <w:rPr>
          <w:rFonts w:eastAsia="Calibri"/>
          <w:color w:val="000000"/>
          <w:lang w:eastAsia="en-US"/>
        </w:rPr>
      </w:pPr>
    </w:p>
    <w:p w:rsidR="000040EE" w:rsidRPr="0063746D" w:rsidRDefault="000040EE" w:rsidP="002343F5">
      <w:pPr>
        <w:tabs>
          <w:tab w:val="left" w:pos="142"/>
          <w:tab w:val="left" w:pos="5245"/>
        </w:tabs>
        <w:suppressAutoHyphens/>
        <w:autoSpaceDE w:val="0"/>
        <w:autoSpaceDN w:val="0"/>
        <w:adjustRightInd w:val="0"/>
        <w:ind w:right="5103"/>
        <w:jc w:val="both"/>
      </w:pPr>
      <w:r w:rsidRPr="0063746D">
        <w:t>О внесении изменени</w:t>
      </w:r>
      <w:r w:rsidR="002343F5" w:rsidRPr="0063746D">
        <w:t>й</w:t>
      </w:r>
      <w:r w:rsidRPr="0063746D">
        <w:t xml:space="preserve"> в приложение к постановлению администрации района от 26.10.2018 № 2450 «Об утверждении муниципальной программы «Развитие физической культуры и спорта </w:t>
      </w:r>
      <w:proofErr w:type="gramStart"/>
      <w:r w:rsidRPr="0063746D">
        <w:t>в</w:t>
      </w:r>
      <w:proofErr w:type="gramEnd"/>
      <w:r w:rsidR="00BF1390">
        <w:t xml:space="preserve"> </w:t>
      </w:r>
      <w:proofErr w:type="gramStart"/>
      <w:r w:rsidRPr="0063746D">
        <w:t>Нижневартовском</w:t>
      </w:r>
      <w:proofErr w:type="gramEnd"/>
      <w:r w:rsidRPr="0063746D">
        <w:t xml:space="preserve"> районе»</w:t>
      </w:r>
    </w:p>
    <w:p w:rsidR="000040EE" w:rsidRPr="0063746D" w:rsidRDefault="000040EE" w:rsidP="000040EE">
      <w:pPr>
        <w:tabs>
          <w:tab w:val="left" w:pos="142"/>
          <w:tab w:val="left" w:pos="5245"/>
        </w:tabs>
        <w:suppressAutoHyphens/>
        <w:autoSpaceDE w:val="0"/>
        <w:autoSpaceDN w:val="0"/>
        <w:adjustRightInd w:val="0"/>
        <w:ind w:left="-284" w:firstLine="540"/>
        <w:jc w:val="both"/>
      </w:pPr>
    </w:p>
    <w:p w:rsidR="00320095" w:rsidRPr="00B50AAC" w:rsidRDefault="00320095" w:rsidP="002343F5">
      <w:pPr>
        <w:widowControl w:val="0"/>
        <w:suppressAutoHyphens/>
        <w:ind w:firstLine="709"/>
        <w:contextualSpacing/>
        <w:jc w:val="both"/>
      </w:pPr>
      <w:proofErr w:type="gramStart"/>
      <w:r w:rsidRPr="002C75E3">
        <w:rPr>
          <w:highlight w:val="yellow"/>
        </w:rPr>
        <w:t>В соответствии с Постановление Правительства РФ от 12.09.2019 N 1188 "О внесении изменений в общие требования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в  постановление Правительства Российской Федерации от 07.05.2017 № 541 «Об общих требованиях к нормативным правовым актам, муниципальным правовым актам, регулирующим предоставление субсидий некоммерческим организациям»</w:t>
      </w:r>
      <w:r w:rsidR="00B50AAC" w:rsidRPr="002C75E3">
        <w:rPr>
          <w:highlight w:val="yellow"/>
        </w:rPr>
        <w:t xml:space="preserve">, </w:t>
      </w:r>
      <w:r w:rsidR="00B50AAC" w:rsidRPr="002C75E3">
        <w:rPr>
          <w:bCs/>
          <w:highlight w:val="yellow"/>
        </w:rPr>
        <w:t>в целях приведения нормативного</w:t>
      </w:r>
      <w:proofErr w:type="gramEnd"/>
      <w:r w:rsidR="00B50AAC" w:rsidRPr="002C75E3">
        <w:rPr>
          <w:bCs/>
          <w:highlight w:val="yellow"/>
        </w:rPr>
        <w:t xml:space="preserve"> правового акта в соответствие с законодательством</w:t>
      </w:r>
      <w:r w:rsidRPr="002C75E3">
        <w:rPr>
          <w:highlight w:val="yellow"/>
        </w:rPr>
        <w:t>:</w:t>
      </w:r>
    </w:p>
    <w:p w:rsidR="00195C2D" w:rsidRPr="00B50AAC" w:rsidRDefault="00195C2D" w:rsidP="002343F5">
      <w:pPr>
        <w:widowControl w:val="0"/>
        <w:suppressAutoHyphens/>
        <w:ind w:firstLine="709"/>
        <w:contextualSpacing/>
        <w:jc w:val="both"/>
      </w:pPr>
    </w:p>
    <w:p w:rsidR="000040EE" w:rsidRPr="0063746D" w:rsidRDefault="000040EE" w:rsidP="002343F5">
      <w:pPr>
        <w:widowControl w:val="0"/>
        <w:suppressAutoHyphens/>
        <w:ind w:firstLine="709"/>
        <w:contextualSpacing/>
        <w:jc w:val="both"/>
      </w:pPr>
      <w:r w:rsidRPr="0063746D">
        <w:t xml:space="preserve">1. </w:t>
      </w:r>
      <w:proofErr w:type="gramStart"/>
      <w:r w:rsidRPr="0063746D">
        <w:t xml:space="preserve">Внести </w:t>
      </w:r>
      <w:r w:rsidR="002203B1">
        <w:t xml:space="preserve">изменения </w:t>
      </w:r>
      <w:r w:rsidRPr="0063746D">
        <w:t>в приложение</w:t>
      </w:r>
      <w:r w:rsidR="002203B1">
        <w:t xml:space="preserve"> </w:t>
      </w:r>
      <w:r w:rsidRPr="0063746D">
        <w:t xml:space="preserve">к постановлению администрации района от 26.10.2018 № </w:t>
      </w:r>
      <w:r w:rsidR="00791656">
        <w:t xml:space="preserve"> </w:t>
      </w:r>
      <w:r w:rsidRPr="0063746D">
        <w:t xml:space="preserve">2450 «Об утверждении муниципальной программы «Развитие физической культуры и спорта в Нижневартовском районе» (с изменениями от17.01.2019 № </w:t>
      </w:r>
      <w:r w:rsidR="00791656">
        <w:t xml:space="preserve"> </w:t>
      </w:r>
      <w:r w:rsidRPr="0063746D">
        <w:t xml:space="preserve">113, от 07.02.2019 № </w:t>
      </w:r>
      <w:r w:rsidR="00791656">
        <w:t xml:space="preserve"> </w:t>
      </w:r>
      <w:r w:rsidRPr="0063746D">
        <w:t xml:space="preserve">291, от 11.03.2019№ </w:t>
      </w:r>
      <w:r w:rsidR="00791656">
        <w:t xml:space="preserve"> </w:t>
      </w:r>
      <w:r w:rsidRPr="0063746D">
        <w:t>512, от 11.04.2019 № 796, от 16.05.2019 № 993</w:t>
      </w:r>
      <w:r w:rsidR="001F54B5" w:rsidRPr="0063746D">
        <w:t>, от 24.07.2019 № 1483</w:t>
      </w:r>
      <w:r w:rsidR="00AD557A">
        <w:t>, 25.09.2019 №</w:t>
      </w:r>
      <w:r w:rsidR="00791656">
        <w:t xml:space="preserve"> </w:t>
      </w:r>
      <w:r w:rsidR="00AD557A">
        <w:t>1809</w:t>
      </w:r>
      <w:r w:rsidR="00CE33DA">
        <w:t xml:space="preserve">, </w:t>
      </w:r>
      <w:r w:rsidR="00CE33DA">
        <w:softHyphen/>
      </w:r>
      <w:r w:rsidR="00CE33DA">
        <w:softHyphen/>
      </w:r>
      <w:r w:rsidR="00CE33DA">
        <w:softHyphen/>
      </w:r>
      <w:r w:rsidR="00CE33DA">
        <w:softHyphen/>
      </w:r>
      <w:r w:rsidR="00CE33DA">
        <w:softHyphen/>
      </w:r>
      <w:r w:rsidR="00CE33DA">
        <w:softHyphen/>
      </w:r>
      <w:r w:rsidR="00CE33DA">
        <w:softHyphen/>
      </w:r>
      <w:r w:rsidR="00CE33DA">
        <w:softHyphen/>
      </w:r>
      <w:r w:rsidR="00CE33DA">
        <w:softHyphen/>
      </w:r>
      <w:r w:rsidR="00CE33DA">
        <w:softHyphen/>
      </w:r>
      <w:r w:rsidR="00CE33DA">
        <w:softHyphen/>
      </w:r>
      <w:r w:rsidR="00CE33DA">
        <w:softHyphen/>
      </w:r>
      <w:r w:rsidR="00CE33DA">
        <w:softHyphen/>
      </w:r>
      <w:r w:rsidR="00CE33DA">
        <w:softHyphen/>
      </w:r>
      <w:r w:rsidR="00CE33DA">
        <w:softHyphen/>
        <w:t>________________</w:t>
      </w:r>
      <w:r w:rsidRPr="0063746D">
        <w:t xml:space="preserve">) следующие изменения: </w:t>
      </w:r>
      <w:proofErr w:type="gramEnd"/>
    </w:p>
    <w:p w:rsidR="00220890" w:rsidRDefault="00220890" w:rsidP="009F7E51">
      <w:pPr>
        <w:ind w:firstLine="708"/>
        <w:jc w:val="both"/>
        <w:rPr>
          <w:color w:val="000000"/>
        </w:rPr>
      </w:pPr>
      <w:r w:rsidRPr="00220890">
        <w:rPr>
          <w:color w:val="000000"/>
        </w:rPr>
        <w:t>1</w:t>
      </w:r>
      <w:r>
        <w:rPr>
          <w:color w:val="000000"/>
        </w:rPr>
        <w:t xml:space="preserve">.1. </w:t>
      </w:r>
      <w:r w:rsidR="002203B1">
        <w:rPr>
          <w:color w:val="000000"/>
        </w:rPr>
        <w:t>Приложение 2 к муниципальной программе</w:t>
      </w:r>
      <w:r w:rsidR="009F7E51">
        <w:rPr>
          <w:color w:val="000000"/>
        </w:rPr>
        <w:t xml:space="preserve"> </w:t>
      </w:r>
      <w:r w:rsidR="002203B1">
        <w:rPr>
          <w:color w:val="000000"/>
        </w:rPr>
        <w:t>изложить в новой редакции, согласно приложению.</w:t>
      </w:r>
    </w:p>
    <w:p w:rsidR="000040EE" w:rsidRPr="0063746D" w:rsidRDefault="00A92E5B" w:rsidP="00F5750D">
      <w:pPr>
        <w:tabs>
          <w:tab w:val="left" w:pos="709"/>
        </w:tabs>
        <w:suppressAutoHyphens/>
        <w:jc w:val="both"/>
        <w:rPr>
          <w:color w:val="000000" w:themeColor="text1"/>
        </w:rPr>
      </w:pPr>
      <w:r>
        <w:rPr>
          <w:color w:val="000000"/>
        </w:rPr>
        <w:tab/>
      </w:r>
      <w:r w:rsidR="00112FCE" w:rsidRPr="0063746D">
        <w:rPr>
          <w:color w:val="000000" w:themeColor="text1"/>
        </w:rPr>
        <w:t>2</w:t>
      </w:r>
      <w:r w:rsidR="000040EE" w:rsidRPr="0063746D">
        <w:rPr>
          <w:color w:val="000000" w:themeColor="text1"/>
        </w:rPr>
        <w:t xml:space="preserve">. Службе документационного </w:t>
      </w:r>
      <w:proofErr w:type="gramStart"/>
      <w:r w:rsidR="000040EE" w:rsidRPr="0063746D">
        <w:rPr>
          <w:color w:val="000000" w:themeColor="text1"/>
        </w:rPr>
        <w:t>обеспечения управления организации деятельности администрации</w:t>
      </w:r>
      <w:proofErr w:type="gramEnd"/>
      <w:r w:rsidR="000040EE" w:rsidRPr="0063746D">
        <w:rPr>
          <w:color w:val="000000" w:themeColor="text1"/>
        </w:rPr>
        <w:t xml:space="preserve"> района (Ю.В. Мороз) разместить постановление на официальном веб-сайте администрации района: </w:t>
      </w:r>
      <w:hyperlink r:id="rId9" w:history="1">
        <w:r w:rsidR="000040EE" w:rsidRPr="0063746D">
          <w:rPr>
            <w:rStyle w:val="af9"/>
            <w:color w:val="000000" w:themeColor="text1"/>
            <w:u w:val="none"/>
          </w:rPr>
          <w:t>www.nvraion.ru</w:t>
        </w:r>
      </w:hyperlink>
      <w:r w:rsidR="000040EE" w:rsidRPr="0063746D">
        <w:rPr>
          <w:color w:val="000000" w:themeColor="text1"/>
        </w:rPr>
        <w:t>.</w:t>
      </w:r>
    </w:p>
    <w:p w:rsidR="000040EE" w:rsidRPr="0063746D" w:rsidRDefault="00112FCE" w:rsidP="002343F5">
      <w:pPr>
        <w:widowControl w:val="0"/>
        <w:tabs>
          <w:tab w:val="left" w:pos="5245"/>
        </w:tabs>
        <w:suppressAutoHyphens/>
        <w:autoSpaceDE w:val="0"/>
        <w:autoSpaceDN w:val="0"/>
        <w:ind w:firstLine="709"/>
        <w:jc w:val="both"/>
        <w:rPr>
          <w:color w:val="000000" w:themeColor="text1"/>
        </w:rPr>
      </w:pPr>
      <w:r w:rsidRPr="0063746D">
        <w:rPr>
          <w:color w:val="000000" w:themeColor="text1"/>
        </w:rPr>
        <w:t>3</w:t>
      </w:r>
      <w:r w:rsidR="000040EE" w:rsidRPr="0063746D">
        <w:rPr>
          <w:color w:val="000000" w:themeColor="text1"/>
        </w:rPr>
        <w:t xml:space="preserve">. Пресс-службе администрации района опубликовать постановление в приложении «Официальный бюллетень» к районной газете «Новости </w:t>
      </w:r>
      <w:proofErr w:type="spellStart"/>
      <w:r w:rsidR="000040EE" w:rsidRPr="0063746D">
        <w:rPr>
          <w:color w:val="000000" w:themeColor="text1"/>
        </w:rPr>
        <w:t>Приобья</w:t>
      </w:r>
      <w:proofErr w:type="spellEnd"/>
      <w:r w:rsidR="000040EE" w:rsidRPr="0063746D">
        <w:rPr>
          <w:color w:val="000000" w:themeColor="text1"/>
        </w:rPr>
        <w:t>».</w:t>
      </w:r>
    </w:p>
    <w:p w:rsidR="000040EE" w:rsidRPr="0063746D" w:rsidRDefault="00112FCE" w:rsidP="002343F5">
      <w:pPr>
        <w:widowControl w:val="0"/>
        <w:tabs>
          <w:tab w:val="left" w:pos="5245"/>
        </w:tabs>
        <w:autoSpaceDE w:val="0"/>
        <w:autoSpaceDN w:val="0"/>
        <w:ind w:firstLine="709"/>
        <w:jc w:val="both"/>
        <w:rPr>
          <w:color w:val="000000" w:themeColor="text1"/>
        </w:rPr>
      </w:pPr>
      <w:r w:rsidRPr="0063746D">
        <w:rPr>
          <w:color w:val="000000" w:themeColor="text1"/>
        </w:rPr>
        <w:t>4</w:t>
      </w:r>
      <w:r w:rsidR="000040EE" w:rsidRPr="0063746D">
        <w:rPr>
          <w:color w:val="000000" w:themeColor="text1"/>
        </w:rPr>
        <w:t>. Постановление вступает в силу после его официального опубликования (обнародования).</w:t>
      </w:r>
    </w:p>
    <w:p w:rsidR="000040EE" w:rsidRPr="0063746D" w:rsidRDefault="00112FCE" w:rsidP="002343F5">
      <w:pPr>
        <w:widowControl w:val="0"/>
        <w:tabs>
          <w:tab w:val="left" w:pos="5245"/>
        </w:tabs>
        <w:suppressAutoHyphens/>
        <w:autoSpaceDE w:val="0"/>
        <w:autoSpaceDN w:val="0"/>
        <w:ind w:firstLine="709"/>
        <w:jc w:val="both"/>
      </w:pPr>
      <w:r w:rsidRPr="0063746D">
        <w:t>5</w:t>
      </w:r>
      <w:r w:rsidR="000040EE" w:rsidRPr="0063746D">
        <w:t xml:space="preserve">. </w:t>
      </w:r>
      <w:proofErr w:type="gramStart"/>
      <w:r w:rsidR="000040EE" w:rsidRPr="0063746D">
        <w:t>Контроль за</w:t>
      </w:r>
      <w:proofErr w:type="gramEnd"/>
      <w:r w:rsidR="000040EE" w:rsidRPr="0063746D">
        <w:t xml:space="preserve"> выполнением постановления возложить на</w:t>
      </w:r>
      <w:r w:rsidR="00E32BD0" w:rsidRPr="0063746D">
        <w:t xml:space="preserve"> исполняющего обязанности </w:t>
      </w:r>
      <w:r w:rsidRPr="0063746D">
        <w:rPr>
          <w:szCs w:val="24"/>
        </w:rPr>
        <w:t xml:space="preserve">заместителя главы района по </w:t>
      </w:r>
      <w:r w:rsidR="00E32BD0" w:rsidRPr="0063746D">
        <w:rPr>
          <w:szCs w:val="24"/>
        </w:rPr>
        <w:t>социальным вопросам</w:t>
      </w:r>
      <w:r w:rsidR="00022293">
        <w:rPr>
          <w:szCs w:val="24"/>
        </w:rPr>
        <w:t xml:space="preserve"> </w:t>
      </w:r>
      <w:r w:rsidR="00E32BD0" w:rsidRPr="0063746D">
        <w:rPr>
          <w:szCs w:val="24"/>
        </w:rPr>
        <w:t xml:space="preserve">М.В. </w:t>
      </w:r>
      <w:proofErr w:type="spellStart"/>
      <w:r w:rsidR="00E32BD0" w:rsidRPr="0063746D">
        <w:rPr>
          <w:szCs w:val="24"/>
        </w:rPr>
        <w:t>Любомирскую</w:t>
      </w:r>
      <w:proofErr w:type="spellEnd"/>
      <w:r w:rsidR="00E32BD0" w:rsidRPr="0063746D">
        <w:rPr>
          <w:szCs w:val="24"/>
        </w:rPr>
        <w:t>.</w:t>
      </w:r>
    </w:p>
    <w:p w:rsidR="00A863C0" w:rsidRDefault="00A863C0" w:rsidP="00404CD3">
      <w:pPr>
        <w:jc w:val="both"/>
        <w:rPr>
          <w:lang w:val="en-US"/>
        </w:rPr>
      </w:pPr>
    </w:p>
    <w:p w:rsidR="00195C2D" w:rsidRPr="00B82E25" w:rsidRDefault="00AD557A" w:rsidP="00F5750D">
      <w:pPr>
        <w:tabs>
          <w:tab w:val="left" w:pos="5245"/>
        </w:tabs>
        <w:jc w:val="both"/>
        <w:rPr>
          <w:b/>
        </w:rPr>
      </w:pPr>
      <w:bookmarkStart w:id="0" w:name="_GoBack"/>
      <w:bookmarkEnd w:id="0"/>
      <w:r>
        <w:t>Г</w:t>
      </w:r>
      <w:r w:rsidR="000040EE" w:rsidRPr="0063746D">
        <w:t>ла</w:t>
      </w:r>
      <w:r>
        <w:t>ва</w:t>
      </w:r>
      <w:r w:rsidR="000040EE" w:rsidRPr="0063746D">
        <w:t xml:space="preserve"> района                                                    </w:t>
      </w:r>
      <w:r w:rsidR="003A2D81">
        <w:tab/>
      </w:r>
      <w:r w:rsidR="003A2D81">
        <w:tab/>
      </w:r>
      <w:r w:rsidR="003A2D81">
        <w:tab/>
      </w:r>
      <w:r w:rsidR="003A2D81">
        <w:tab/>
      </w:r>
      <w:r w:rsidR="000040EE" w:rsidRPr="0063746D">
        <w:t xml:space="preserve">  </w:t>
      </w:r>
      <w:r w:rsidR="00F5750D">
        <w:t xml:space="preserve">   </w:t>
      </w:r>
      <w:r>
        <w:t xml:space="preserve">Б.А. </w:t>
      </w:r>
      <w:proofErr w:type="spellStart"/>
      <w:r>
        <w:t>Саломатин</w:t>
      </w:r>
      <w:proofErr w:type="spellEnd"/>
    </w:p>
    <w:p w:rsidR="00195C2D" w:rsidRPr="00B82E25" w:rsidRDefault="00195C2D" w:rsidP="00A92E5B">
      <w:pPr>
        <w:jc w:val="center"/>
        <w:rPr>
          <w:b/>
        </w:rPr>
      </w:pPr>
    </w:p>
    <w:p w:rsidR="00E90A80" w:rsidRPr="00E90A80" w:rsidRDefault="00E90A80" w:rsidP="00E90A80">
      <w:pPr>
        <w:ind w:left="4820"/>
        <w:jc w:val="both"/>
      </w:pPr>
      <w:r w:rsidRPr="00E90A80">
        <w:t>Приложение 2 к муниципальной программе</w:t>
      </w:r>
      <w:r w:rsidRPr="00E90A80">
        <w:rPr>
          <w:bCs/>
        </w:rPr>
        <w:t xml:space="preserve"> «Развитие физической культуры и спорта </w:t>
      </w:r>
      <w:proofErr w:type="gramStart"/>
      <w:r w:rsidRPr="00E90A80">
        <w:rPr>
          <w:bCs/>
        </w:rPr>
        <w:t>в</w:t>
      </w:r>
      <w:proofErr w:type="gramEnd"/>
      <w:r w:rsidRPr="00E90A80">
        <w:rPr>
          <w:bCs/>
        </w:rPr>
        <w:t xml:space="preserve"> </w:t>
      </w:r>
      <w:proofErr w:type="gramStart"/>
      <w:r w:rsidRPr="00E90A80">
        <w:rPr>
          <w:bCs/>
        </w:rPr>
        <w:t>Нижневартовском</w:t>
      </w:r>
      <w:proofErr w:type="gramEnd"/>
      <w:r w:rsidRPr="00E90A80">
        <w:rPr>
          <w:bCs/>
        </w:rPr>
        <w:t xml:space="preserve"> районе</w:t>
      </w:r>
      <w:r w:rsidRPr="00E90A80">
        <w:t>»</w:t>
      </w:r>
    </w:p>
    <w:p w:rsidR="00E90A80" w:rsidRPr="00E90A80" w:rsidRDefault="00E90A80" w:rsidP="00E90A80">
      <w:pPr>
        <w:jc w:val="both"/>
      </w:pPr>
    </w:p>
    <w:p w:rsidR="00E90A80" w:rsidRPr="00E90A80" w:rsidRDefault="00E90A80" w:rsidP="00E90A80">
      <w:pPr>
        <w:jc w:val="both"/>
      </w:pPr>
    </w:p>
    <w:p w:rsidR="00E90A80" w:rsidRPr="00E90A80" w:rsidRDefault="00E90A80" w:rsidP="00E90A80">
      <w:pPr>
        <w:jc w:val="center"/>
        <w:rPr>
          <w:b/>
        </w:rPr>
      </w:pPr>
      <w:r w:rsidRPr="00E90A80">
        <w:rPr>
          <w:b/>
        </w:rPr>
        <w:t>Порядок</w:t>
      </w:r>
    </w:p>
    <w:p w:rsidR="00E90A80" w:rsidRPr="00E90A80" w:rsidRDefault="00E90A80" w:rsidP="00E90A80">
      <w:pPr>
        <w:jc w:val="center"/>
        <w:rPr>
          <w:b/>
        </w:rPr>
      </w:pPr>
      <w:r w:rsidRPr="00E90A80">
        <w:rPr>
          <w:b/>
        </w:rPr>
        <w:t xml:space="preserve">предоставления субсидии из бюджета </w:t>
      </w:r>
      <w:proofErr w:type="spellStart"/>
      <w:r w:rsidRPr="00E90A80">
        <w:rPr>
          <w:b/>
        </w:rPr>
        <w:t>Нижневартовского</w:t>
      </w:r>
      <w:proofErr w:type="spellEnd"/>
      <w:r w:rsidRPr="00E90A80">
        <w:rPr>
          <w:b/>
        </w:rPr>
        <w:t xml:space="preserve"> района</w:t>
      </w:r>
    </w:p>
    <w:p w:rsidR="00E90A80" w:rsidRPr="00E90A80" w:rsidRDefault="00E90A80" w:rsidP="00E90A80">
      <w:pPr>
        <w:jc w:val="center"/>
        <w:rPr>
          <w:b/>
        </w:rPr>
      </w:pPr>
      <w:r w:rsidRPr="00E90A80">
        <w:rPr>
          <w:b/>
        </w:rPr>
        <w:t xml:space="preserve">негосударственным организациям, в том числе социально ориентированным некоммерческим организациям на реализацию проектов в области физической культуры и спорта на территории </w:t>
      </w:r>
      <w:proofErr w:type="spellStart"/>
      <w:r w:rsidRPr="00E90A80">
        <w:rPr>
          <w:b/>
        </w:rPr>
        <w:t>Нижневартовского</w:t>
      </w:r>
      <w:proofErr w:type="spellEnd"/>
      <w:r w:rsidRPr="00E90A80">
        <w:rPr>
          <w:b/>
        </w:rPr>
        <w:t xml:space="preserve"> района</w:t>
      </w:r>
    </w:p>
    <w:p w:rsidR="00E90A80" w:rsidRPr="00E90A80" w:rsidRDefault="00E90A80" w:rsidP="00E90A80">
      <w:pPr>
        <w:jc w:val="center"/>
        <w:rPr>
          <w:b/>
        </w:rPr>
      </w:pPr>
      <w:r w:rsidRPr="00E90A80">
        <w:rPr>
          <w:b/>
        </w:rPr>
        <w:t>(далее − Порядок)</w:t>
      </w:r>
    </w:p>
    <w:p w:rsidR="00E90A80" w:rsidRPr="00E90A80" w:rsidRDefault="00E90A80" w:rsidP="00E90A80">
      <w:pPr>
        <w:jc w:val="both"/>
      </w:pPr>
    </w:p>
    <w:p w:rsidR="00E90A80" w:rsidRPr="00E90A80" w:rsidRDefault="00E90A80" w:rsidP="007C5BA8">
      <w:pPr>
        <w:ind w:firstLine="709"/>
        <w:jc w:val="center"/>
        <w:rPr>
          <w:bCs/>
        </w:rPr>
      </w:pPr>
      <w:r w:rsidRPr="00E90A80">
        <w:rPr>
          <w:b/>
          <w:lang w:val="en-US"/>
        </w:rPr>
        <w:t>I</w:t>
      </w:r>
      <w:r w:rsidRPr="00E90A80">
        <w:rPr>
          <w:b/>
        </w:rPr>
        <w:t>. Общие положения</w:t>
      </w:r>
    </w:p>
    <w:p w:rsidR="00E90A80" w:rsidRPr="00E90A80" w:rsidRDefault="00E90A80" w:rsidP="00E90A80">
      <w:pPr>
        <w:ind w:firstLine="709"/>
        <w:jc w:val="both"/>
        <w:rPr>
          <w:bCs/>
        </w:rPr>
      </w:pPr>
    </w:p>
    <w:p w:rsidR="00E90A80" w:rsidRPr="00E90A80" w:rsidRDefault="00E90A80" w:rsidP="00E90A80">
      <w:pPr>
        <w:ind w:firstLine="709"/>
        <w:jc w:val="both"/>
        <w:rPr>
          <w:bCs/>
        </w:rPr>
      </w:pPr>
      <w:r w:rsidRPr="00E90A80">
        <w:rPr>
          <w:bCs/>
        </w:rPr>
        <w:t xml:space="preserve">1.1. </w:t>
      </w:r>
      <w:proofErr w:type="gramStart"/>
      <w:r w:rsidRPr="00E90A80">
        <w:rPr>
          <w:bCs/>
        </w:rPr>
        <w:t>Порядок разработан в соответствии со статьей 78.1 Бюджетного кодекса Российской Федерации,</w:t>
      </w:r>
      <w:r w:rsidRPr="00E90A80">
        <w:t xml:space="preserve"> Федеральным законом от 12.01.1996 № 7-ФЗ                             «О некоммерческих организациях», </w:t>
      </w:r>
      <w:r w:rsidRPr="00E90A80">
        <w:rPr>
          <w:bCs/>
        </w:rPr>
        <w:t>постановлением Правительства Российской Федерации от 07.05.2017 №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roofErr w:type="gramEnd"/>
    </w:p>
    <w:p w:rsidR="00E90A80" w:rsidRPr="00E90A80" w:rsidRDefault="00E90A80" w:rsidP="00E90A80">
      <w:pPr>
        <w:ind w:firstLine="709"/>
        <w:jc w:val="both"/>
        <w:rPr>
          <w:bCs/>
        </w:rPr>
      </w:pPr>
      <w:r w:rsidRPr="00E90A80">
        <w:rPr>
          <w:bCs/>
        </w:rPr>
        <w:t xml:space="preserve">1.2. Порядок устанавливает критерии отбора </w:t>
      </w:r>
      <w:r w:rsidRPr="00E90A80">
        <w:t>негосударственных организаций, в том числе социально ориентированных некоммерческих организаций</w:t>
      </w:r>
      <w:r w:rsidRPr="00E90A80">
        <w:rPr>
          <w:bCs/>
        </w:rPr>
        <w:t xml:space="preserve">, а также цели, условия, порядок предоставления субсидий, порядок возврата субсидий в случае нарушения условий, установленных при                                  их предоставлении. </w:t>
      </w:r>
    </w:p>
    <w:p w:rsidR="000877CA" w:rsidRDefault="00E90A80" w:rsidP="00E90A80">
      <w:pPr>
        <w:ind w:firstLine="709"/>
        <w:jc w:val="both"/>
        <w:rPr>
          <w:bCs/>
        </w:rPr>
      </w:pPr>
      <w:r w:rsidRPr="00E90A80">
        <w:rPr>
          <w:bCs/>
        </w:rPr>
        <w:t xml:space="preserve">1.3. </w:t>
      </w:r>
      <w:proofErr w:type="gramStart"/>
      <w:r w:rsidR="000877CA" w:rsidRPr="000877CA">
        <w:rPr>
          <w:bCs/>
        </w:rPr>
        <w:t xml:space="preserve">Целью предоставления субсидий является финансовое обеспечение затрат на организацию и проведение мероприятий в сфере физической культуры и спорта социально ориентированными некоммерческими организациями, не являющимся муниципальными учреждениями (далее – некоммерческие организации), </w:t>
      </w:r>
      <w:r w:rsidR="000877CA" w:rsidRPr="000877CA">
        <w:rPr>
          <w:bCs/>
          <w:color w:val="FF0000"/>
        </w:rPr>
        <w:t>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в случае</w:t>
      </w:r>
      <w:proofErr w:type="gramEnd"/>
      <w:r w:rsidR="000877CA" w:rsidRPr="000877CA">
        <w:rPr>
          <w:bCs/>
          <w:color w:val="FF0000"/>
        </w:rPr>
        <w:t xml:space="preserve"> если субсидии предоставляются в целях реализации соответствующего проекта (программы).</w:t>
      </w:r>
    </w:p>
    <w:p w:rsidR="00E90A80" w:rsidRPr="00E90A80" w:rsidRDefault="00E90A80" w:rsidP="00E90A80">
      <w:pPr>
        <w:ind w:firstLine="709"/>
        <w:jc w:val="both"/>
        <w:rPr>
          <w:bCs/>
        </w:rPr>
      </w:pPr>
      <w:r w:rsidRPr="00E90A80">
        <w:rPr>
          <w:bCs/>
        </w:rPr>
        <w:t xml:space="preserve">1.4. </w:t>
      </w:r>
      <w:proofErr w:type="gramStart"/>
      <w:r w:rsidRPr="00E90A80">
        <w:rPr>
          <w:bCs/>
        </w:rPr>
        <w:t>Предоставление субсидий осуществляется в пределах утвержденных бюджетных ассигнований, предусмотренных решением Думы района о бюджете на района на соответствующий финансовый год, в соответствии со сводной бюджетной росписью.</w:t>
      </w:r>
      <w:proofErr w:type="gramEnd"/>
    </w:p>
    <w:p w:rsidR="00E90A80" w:rsidRPr="00E90A80" w:rsidRDefault="00E90A80" w:rsidP="00E90A80">
      <w:pPr>
        <w:ind w:firstLine="709"/>
        <w:jc w:val="both"/>
        <w:rPr>
          <w:bCs/>
        </w:rPr>
      </w:pPr>
      <w:r w:rsidRPr="00E90A80">
        <w:rPr>
          <w:bCs/>
        </w:rPr>
        <w:lastRenderedPageBreak/>
        <w:t xml:space="preserve">1.5. </w:t>
      </w:r>
      <w:r w:rsidRPr="00E90A80">
        <w:t>Главным распорядителем средств бюджета района является администрация района в лице отдела по физической культуре и спорту администрации района (далее – Отдел)</w:t>
      </w:r>
      <w:r w:rsidRPr="00E90A80">
        <w:rPr>
          <w:bCs/>
        </w:rPr>
        <w:t xml:space="preserve">.  </w:t>
      </w:r>
    </w:p>
    <w:p w:rsidR="00E90A80" w:rsidRPr="00E90A80" w:rsidRDefault="00E90A80" w:rsidP="00E90A80">
      <w:pPr>
        <w:ind w:firstLine="709"/>
        <w:jc w:val="both"/>
        <w:rPr>
          <w:bCs/>
        </w:rPr>
      </w:pPr>
      <w:r w:rsidRPr="00E90A80">
        <w:rPr>
          <w:bCs/>
        </w:rPr>
        <w:t>1.6. К категории получателей субсидии относятся некоммерческие организации, отвечающие следующим критериям:</w:t>
      </w:r>
    </w:p>
    <w:p w:rsidR="00E90A80" w:rsidRPr="00E90A80" w:rsidRDefault="00E90A80" w:rsidP="00E90A80">
      <w:pPr>
        <w:ind w:firstLine="709"/>
        <w:jc w:val="both"/>
        <w:rPr>
          <w:bCs/>
        </w:rPr>
      </w:pPr>
      <w:r w:rsidRPr="00E90A80">
        <w:rPr>
          <w:bCs/>
        </w:rPr>
        <w:t>организация является юридическим лицом;</w:t>
      </w:r>
    </w:p>
    <w:p w:rsidR="00E90A80" w:rsidRPr="00E90A80" w:rsidRDefault="00E90A80" w:rsidP="00E90A80">
      <w:pPr>
        <w:ind w:firstLine="709"/>
        <w:jc w:val="both"/>
        <w:rPr>
          <w:bCs/>
        </w:rPr>
      </w:pPr>
      <w:r w:rsidRPr="00E90A80">
        <w:rPr>
          <w:bCs/>
        </w:rPr>
        <w:t xml:space="preserve">организация должна быть зарегистрирована и осуществлять деятельность в сфере физической культуры и спорта на территории района. </w:t>
      </w:r>
    </w:p>
    <w:p w:rsidR="00E90A80" w:rsidRDefault="00E90A80" w:rsidP="00E90A80">
      <w:pPr>
        <w:ind w:firstLine="709"/>
        <w:jc w:val="both"/>
        <w:rPr>
          <w:bCs/>
        </w:rPr>
      </w:pPr>
      <w:r w:rsidRPr="00AD21A9">
        <w:rPr>
          <w:bCs/>
        </w:rPr>
        <w:t xml:space="preserve">1.7. </w:t>
      </w:r>
      <w:proofErr w:type="gramStart"/>
      <w:r w:rsidRPr="00AD21A9">
        <w:rPr>
          <w:bCs/>
        </w:rPr>
        <w:t>Критериями отбора получателей субсидии</w:t>
      </w:r>
      <w:r w:rsidR="00AD21A9">
        <w:rPr>
          <w:bCs/>
        </w:rPr>
        <w:t xml:space="preserve">, </w:t>
      </w:r>
      <w:r w:rsidR="00AD21A9" w:rsidRPr="007C5BA8">
        <w:rPr>
          <w:bCs/>
          <w:color w:val="FF0000"/>
        </w:rPr>
        <w:t>имеющих право на получение субсидий, отбираемых исходя из указанных критериев, в том числе по итогам конкурса (далее - отбор)</w:t>
      </w:r>
      <w:r w:rsidR="007C5BA8">
        <w:rPr>
          <w:bCs/>
          <w:color w:val="FF0000"/>
        </w:rPr>
        <w:t xml:space="preserve">, </w:t>
      </w:r>
      <w:r w:rsidR="007C5BA8" w:rsidRPr="007C5BA8">
        <w:rPr>
          <w:bCs/>
          <w:color w:val="FF0000"/>
        </w:rPr>
        <w:t>с указанием в правовом акте способов и порядка проведения отбора (за исключением случаев, когда получатель субсидии определяется в соответствии с законом (решением) о бюджете)</w:t>
      </w:r>
      <w:r w:rsidR="007C5BA8">
        <w:rPr>
          <w:bCs/>
          <w:color w:val="FF0000"/>
        </w:rPr>
        <w:t xml:space="preserve"> </w:t>
      </w:r>
      <w:r w:rsidRPr="00AD21A9">
        <w:rPr>
          <w:bCs/>
        </w:rPr>
        <w:t>является определение некоммерческой организации победителем на проведение и организацию мероприятий в сфере физической культуры</w:t>
      </w:r>
      <w:proofErr w:type="gramEnd"/>
      <w:r w:rsidRPr="00AD21A9">
        <w:rPr>
          <w:bCs/>
        </w:rPr>
        <w:t xml:space="preserve"> и спорта.</w:t>
      </w:r>
    </w:p>
    <w:p w:rsidR="00AD21A9" w:rsidRDefault="00AD21A9" w:rsidP="00E90A80">
      <w:pPr>
        <w:ind w:firstLine="709"/>
        <w:jc w:val="both"/>
        <w:rPr>
          <w:bCs/>
        </w:rPr>
      </w:pPr>
    </w:p>
    <w:p w:rsidR="00E90A80" w:rsidRPr="00E90A80" w:rsidRDefault="00E90A80" w:rsidP="00E90A80">
      <w:pPr>
        <w:ind w:firstLine="709"/>
        <w:jc w:val="both"/>
        <w:rPr>
          <w:b/>
          <w:bCs/>
        </w:rPr>
      </w:pPr>
    </w:p>
    <w:p w:rsidR="00E90A80" w:rsidRPr="00E90A80" w:rsidRDefault="00E90A80" w:rsidP="007C5BA8">
      <w:pPr>
        <w:ind w:firstLine="709"/>
        <w:jc w:val="center"/>
        <w:rPr>
          <w:b/>
          <w:bCs/>
        </w:rPr>
      </w:pPr>
      <w:r w:rsidRPr="00E90A80">
        <w:rPr>
          <w:b/>
          <w:bCs/>
        </w:rPr>
        <w:t>II. Условия и порядок предоставления субсидии</w:t>
      </w:r>
    </w:p>
    <w:p w:rsidR="00E90A80" w:rsidRPr="00E90A80" w:rsidRDefault="00E90A80" w:rsidP="00E90A80">
      <w:pPr>
        <w:ind w:firstLine="709"/>
        <w:jc w:val="both"/>
        <w:rPr>
          <w:b/>
          <w:bCs/>
        </w:rPr>
      </w:pPr>
    </w:p>
    <w:p w:rsidR="00E90A80" w:rsidRPr="00E90A80" w:rsidRDefault="00E90A80" w:rsidP="00E90A80">
      <w:pPr>
        <w:ind w:firstLine="709"/>
        <w:jc w:val="both"/>
      </w:pPr>
      <w:r w:rsidRPr="00E90A80">
        <w:t xml:space="preserve">2.1. </w:t>
      </w:r>
      <w:proofErr w:type="gramStart"/>
      <w:r w:rsidRPr="00E90A80">
        <w:t>Перечень документов, предоставляемых получателем субсидии Отделу как получателю бюджетных средств для получения субсидии,</w:t>
      </w:r>
      <w:r w:rsidR="00AD21A9">
        <w:t xml:space="preserve"> </w:t>
      </w:r>
      <w:r w:rsidR="00AD21A9" w:rsidRPr="00BB1364">
        <w:rPr>
          <w:color w:val="FF0000"/>
        </w:rPr>
        <w:t>за исключением документов, которые были представлены при проведении отбора</w:t>
      </w:r>
      <w:r w:rsidR="00BB1364" w:rsidRPr="00BB1364">
        <w:rPr>
          <w:color w:val="FF0000"/>
        </w:rPr>
        <w:t xml:space="preserve"> (если это предусмотрено правовым актом)</w:t>
      </w:r>
      <w:r w:rsidR="00AD21A9" w:rsidRPr="00BB1364">
        <w:t>,</w:t>
      </w:r>
      <w:r w:rsidRPr="00E90A80">
        <w:t xml:space="preserve"> а также требования к указанным документам.</w:t>
      </w:r>
      <w:proofErr w:type="gramEnd"/>
    </w:p>
    <w:p w:rsidR="00E90A80" w:rsidRPr="00E90A80" w:rsidRDefault="00E90A80" w:rsidP="00E90A80">
      <w:pPr>
        <w:ind w:firstLine="709"/>
        <w:jc w:val="both"/>
      </w:pPr>
      <w:r w:rsidRPr="00E90A80">
        <w:t>Для участия в конкурсе на получение субсидии (далее − Конкурс) лицо, претендующее на получение субсидии, представляет в Отдел заявку по форме согласно приложению 2 к Порядку с приложением следующих документов:</w:t>
      </w:r>
    </w:p>
    <w:p w:rsidR="00E90A80" w:rsidRPr="00E90A80" w:rsidRDefault="00E90A80" w:rsidP="00E90A80">
      <w:pPr>
        <w:ind w:firstLine="709"/>
        <w:jc w:val="both"/>
      </w:pPr>
      <w:proofErr w:type="gramStart"/>
      <w:r w:rsidRPr="00E90A80">
        <w:t>проект (3 экземпляра), включающий основные характеристики (цель проекта, задачи проекта, обоснование его значимости, методы и мероприятия по реализации проекта, ожидаемые результаты, краткое описание организационно-технических возможностей исполнения проекта, обоснование объема финансовой поддержки, необходимой для осуществления проекта (с приложением сметы расходов), сроки и этапы реализации проекта);</w:t>
      </w:r>
      <w:proofErr w:type="gramEnd"/>
    </w:p>
    <w:p w:rsidR="00E90A80" w:rsidRPr="00E90A80" w:rsidRDefault="00E90A80" w:rsidP="00E90A80">
      <w:pPr>
        <w:ind w:firstLine="709"/>
        <w:jc w:val="both"/>
      </w:pPr>
      <w:r w:rsidRPr="00E90A80">
        <w:t>копии свидетельства о постановке на налоговый учет;</w:t>
      </w:r>
    </w:p>
    <w:p w:rsidR="00E90A80" w:rsidRPr="00E90A80" w:rsidRDefault="00E90A80" w:rsidP="00E90A80">
      <w:pPr>
        <w:ind w:firstLine="709"/>
        <w:jc w:val="both"/>
      </w:pPr>
      <w:r w:rsidRPr="00E90A80">
        <w:t>копии свидетельства о внесении записи в Единый государственный реестр юридических лиц;</w:t>
      </w:r>
    </w:p>
    <w:p w:rsidR="00E90A80" w:rsidRPr="00E90A80" w:rsidRDefault="00E90A80" w:rsidP="00E90A80">
      <w:pPr>
        <w:ind w:firstLine="709"/>
        <w:jc w:val="both"/>
      </w:pPr>
      <w:r w:rsidRPr="00E90A80">
        <w:t>копии выписки из Единого государственного реестра юридических лиц;</w:t>
      </w:r>
    </w:p>
    <w:p w:rsidR="00E90A80" w:rsidRPr="00E90A80" w:rsidRDefault="00E90A80" w:rsidP="00E90A80">
      <w:pPr>
        <w:ind w:firstLine="709"/>
        <w:jc w:val="both"/>
      </w:pPr>
      <w:r w:rsidRPr="00E90A80">
        <w:t>справки из налогового органа, подтверждающие отсутствие просроченной задолженности по налогам, сборам и иным обязательным платежам в бюджетную систему Российской Федерации, выданные не ранее первого числа предшествующего месяца на момент подачи документов;</w:t>
      </w:r>
    </w:p>
    <w:p w:rsidR="00E90A80" w:rsidRPr="00E90A80" w:rsidRDefault="00E90A80" w:rsidP="00E90A80">
      <w:pPr>
        <w:ind w:firstLine="709"/>
        <w:jc w:val="both"/>
      </w:pPr>
      <w:r w:rsidRPr="00E90A80">
        <w:t>копии документа, подтверждающего открытие банковского счета;</w:t>
      </w:r>
    </w:p>
    <w:p w:rsidR="00E90A80" w:rsidRPr="00E90A80" w:rsidRDefault="00E90A80" w:rsidP="00E90A80">
      <w:pPr>
        <w:ind w:firstLine="709"/>
        <w:jc w:val="both"/>
      </w:pPr>
      <w:r w:rsidRPr="00E90A80">
        <w:lastRenderedPageBreak/>
        <w:t>дополнительно может быть представлена информация: время работы на рынке, число клиентов, численность персонала и иная информация, информационные и рекламные материалы, проспекты, отзывы потребителей, рецензии, копии свидетельств и дипломов.</w:t>
      </w:r>
    </w:p>
    <w:p w:rsidR="00E90A80" w:rsidRPr="00E90A80" w:rsidRDefault="00E90A80" w:rsidP="00E90A80">
      <w:pPr>
        <w:ind w:firstLine="709"/>
        <w:jc w:val="both"/>
        <w:rPr>
          <w:bCs/>
        </w:rPr>
      </w:pPr>
      <w:r w:rsidRPr="00E90A80">
        <w:t xml:space="preserve">2.2. В случае непредставления организацией, претендующей на получение субсидии, документов, указанных в пункте 2.1 Порядка, Отделом самостоятельно запрашиваются требуемые документы, возможные к получению в порядке межведомственного информационного взаимодействия, установленного Федеральным </w:t>
      </w:r>
      <w:hyperlink r:id="rId10" w:history="1">
        <w:r w:rsidRPr="00E90A80">
          <w:rPr>
            <w:rStyle w:val="af9"/>
          </w:rPr>
          <w:t>законом</w:t>
        </w:r>
      </w:hyperlink>
      <w:r w:rsidRPr="00E90A80">
        <w:t xml:space="preserve"> от 27 июля 2010 года № 210-ФЗ «Об организации предоставления государственных и муниципальных услуг».</w:t>
      </w:r>
    </w:p>
    <w:p w:rsidR="00E90A80" w:rsidRPr="00E90A80" w:rsidRDefault="00E90A80" w:rsidP="00E90A80">
      <w:pPr>
        <w:ind w:firstLine="709"/>
        <w:jc w:val="both"/>
        <w:rPr>
          <w:bCs/>
        </w:rPr>
      </w:pPr>
      <w:r w:rsidRPr="00E90A80">
        <w:rPr>
          <w:bCs/>
        </w:rPr>
        <w:t xml:space="preserve">2.3. Решение о предоставлении субсидии принимается конкурсной комиссией </w:t>
      </w:r>
      <w:proofErr w:type="gramStart"/>
      <w:r w:rsidRPr="00E90A80">
        <w:rPr>
          <w:bCs/>
        </w:rPr>
        <w:t>по рассмотрению заявок на участие в Конкурсе на проведение</w:t>
      </w:r>
      <w:proofErr w:type="gramEnd"/>
      <w:r w:rsidRPr="00E90A80">
        <w:rPr>
          <w:bCs/>
        </w:rPr>
        <w:t xml:space="preserve"> и организацию мероприятий среди негосударственных организаций района, в том числе социально ориентированных некоммерческих организаций (далее – Комиссия), согласно приложению 2 к Порядку.</w:t>
      </w:r>
    </w:p>
    <w:p w:rsidR="00E90A80" w:rsidRPr="00E90A80" w:rsidRDefault="00E90A80" w:rsidP="00E90A80">
      <w:pPr>
        <w:ind w:firstLine="709"/>
        <w:jc w:val="both"/>
        <w:rPr>
          <w:bCs/>
        </w:rPr>
      </w:pPr>
      <w:r w:rsidRPr="00E90A80">
        <w:rPr>
          <w:bCs/>
        </w:rPr>
        <w:t>Далее оформляется протокол, в котором указываются цель предоставления, объем и получатель субсидии.</w:t>
      </w:r>
    </w:p>
    <w:p w:rsidR="00E90A80" w:rsidRPr="00E90A80" w:rsidRDefault="00E90A80" w:rsidP="00E90A80">
      <w:pPr>
        <w:ind w:firstLine="709"/>
        <w:jc w:val="both"/>
      </w:pPr>
      <w:r w:rsidRPr="00E90A80">
        <w:t>Конкурс проводится Комиссией в течение 3 рабочих дней после окончания приема заявок на Конкурс.</w:t>
      </w:r>
    </w:p>
    <w:p w:rsidR="00E90A80" w:rsidRPr="00E90A80" w:rsidRDefault="00E90A80" w:rsidP="00E90A80">
      <w:pPr>
        <w:ind w:firstLine="709"/>
        <w:jc w:val="both"/>
        <w:rPr>
          <w:bCs/>
        </w:rPr>
      </w:pPr>
      <w:r w:rsidRPr="00E90A80">
        <w:t>По итогам Конкурса Комиссия принимает решение о предоставлении либо об отказе в предоставлении субсидии, которое оформляется протокол</w:t>
      </w:r>
      <w:r w:rsidRPr="00E90A80">
        <w:rPr>
          <w:bCs/>
        </w:rPr>
        <w:t>ом.</w:t>
      </w:r>
    </w:p>
    <w:p w:rsidR="00E90A80" w:rsidRPr="00E90A80" w:rsidRDefault="00E90A80" w:rsidP="00E90A80">
      <w:pPr>
        <w:ind w:firstLine="709"/>
        <w:jc w:val="both"/>
      </w:pPr>
      <w:r w:rsidRPr="00E90A80">
        <w:t xml:space="preserve">Максимальный размер субсидии указан в строке 1.5. «Предоставление субсидий из бюджета </w:t>
      </w:r>
      <w:proofErr w:type="spellStart"/>
      <w:r w:rsidRPr="00E90A80">
        <w:t>Нижневартовского</w:t>
      </w:r>
      <w:proofErr w:type="spellEnd"/>
      <w:r w:rsidRPr="00E90A80">
        <w:t xml:space="preserve"> района социально ориентированным некоммерческим организациям (за исключением государственных (муниципальных) учреждений), на реализацию проектов в области физической культуры и спорта на территории </w:t>
      </w:r>
      <w:proofErr w:type="spellStart"/>
      <w:r w:rsidRPr="00E90A80">
        <w:t>Нижневартовского</w:t>
      </w:r>
      <w:proofErr w:type="spellEnd"/>
      <w:r w:rsidRPr="00E90A80">
        <w:t xml:space="preserve"> района» таблицы 2 приложения к постановлению.</w:t>
      </w:r>
    </w:p>
    <w:p w:rsidR="00E90A80" w:rsidRPr="007E1720" w:rsidRDefault="00E90A80" w:rsidP="00E90A80">
      <w:pPr>
        <w:ind w:firstLine="709"/>
        <w:jc w:val="both"/>
        <w:rPr>
          <w:bCs/>
        </w:rPr>
      </w:pPr>
      <w:r w:rsidRPr="007E1720">
        <w:rPr>
          <w:bCs/>
        </w:rPr>
        <w:t>2.4. Основаниями отказа на участие в конкурсе являются:</w:t>
      </w:r>
    </w:p>
    <w:p w:rsidR="00E90A80" w:rsidRPr="00E90A80" w:rsidRDefault="00E90A80" w:rsidP="00E90A80">
      <w:pPr>
        <w:ind w:firstLine="709"/>
        <w:jc w:val="both"/>
        <w:rPr>
          <w:bCs/>
        </w:rPr>
      </w:pPr>
      <w:r w:rsidRPr="00E90A80">
        <w:rPr>
          <w:bCs/>
        </w:rPr>
        <w:t>несоответствие представленных получателем субсидии документов требованиям или непредставление (представление не в полном объеме) документов, указанных в пункте 2.1 Порядка;</w:t>
      </w:r>
    </w:p>
    <w:p w:rsidR="00E90A80" w:rsidRPr="007E1720" w:rsidRDefault="00E90A80" w:rsidP="00E90A80">
      <w:pPr>
        <w:ind w:firstLine="709"/>
        <w:jc w:val="both"/>
        <w:rPr>
          <w:bCs/>
          <w:color w:val="FF0000"/>
        </w:rPr>
      </w:pPr>
      <w:r w:rsidRPr="007E1720">
        <w:rPr>
          <w:bCs/>
          <w:color w:val="FF0000"/>
        </w:rPr>
        <w:t xml:space="preserve">недостоверность </w:t>
      </w:r>
      <w:r w:rsidR="002B2DA7" w:rsidRPr="007E1720">
        <w:rPr>
          <w:bCs/>
          <w:color w:val="FF0000"/>
        </w:rPr>
        <w:t xml:space="preserve">информации, содержащейся в документах, представленных </w:t>
      </w:r>
      <w:r w:rsidRPr="007E1720">
        <w:rPr>
          <w:bCs/>
          <w:color w:val="FF0000"/>
        </w:rPr>
        <w:t>получателем субсиди</w:t>
      </w:r>
      <w:r w:rsidR="002B2DA7" w:rsidRPr="007E1720">
        <w:rPr>
          <w:bCs/>
          <w:color w:val="FF0000"/>
        </w:rPr>
        <w:t>и;</w:t>
      </w:r>
    </w:p>
    <w:p w:rsidR="00E90A80" w:rsidRPr="00E90A80" w:rsidRDefault="00E90A80" w:rsidP="00E90A80">
      <w:pPr>
        <w:ind w:firstLine="709"/>
        <w:jc w:val="both"/>
        <w:rPr>
          <w:bCs/>
        </w:rPr>
      </w:pPr>
      <w:r w:rsidRPr="00E90A80">
        <w:rPr>
          <w:bCs/>
        </w:rPr>
        <w:t>отсутствие лимитов бюджетных обязательств, предусмотренных для предоставления субсидии, в бюджете района.</w:t>
      </w:r>
    </w:p>
    <w:p w:rsidR="00E90A80" w:rsidRPr="00E90A80" w:rsidRDefault="00E90A80" w:rsidP="00E90A80">
      <w:pPr>
        <w:ind w:firstLine="709"/>
        <w:jc w:val="both"/>
        <w:rPr>
          <w:bCs/>
        </w:rPr>
      </w:pPr>
      <w:r w:rsidRPr="00E90A80">
        <w:rPr>
          <w:bCs/>
        </w:rPr>
        <w:t xml:space="preserve">2.5. </w:t>
      </w:r>
      <w:proofErr w:type="gramStart"/>
      <w:r w:rsidRPr="00E90A80">
        <w:rPr>
          <w:bCs/>
        </w:rPr>
        <w:t>В течение трех рабочих дней со дня принятия решения Отдел направляет победителям Конкурса уведомление о принятом решении и проект соглашения о предоставлении субсидии для подписания.</w:t>
      </w:r>
      <w:proofErr w:type="gramEnd"/>
    </w:p>
    <w:p w:rsidR="00E90A80" w:rsidRPr="00E90A80" w:rsidRDefault="00E90A80" w:rsidP="00E90A80">
      <w:pPr>
        <w:ind w:firstLine="709"/>
        <w:jc w:val="both"/>
        <w:rPr>
          <w:bCs/>
        </w:rPr>
      </w:pPr>
      <w:r w:rsidRPr="00E90A80">
        <w:rPr>
          <w:bCs/>
        </w:rPr>
        <w:t>2.6. Субсидии некоммерческим организациям предоставляются на основании соглашения</w:t>
      </w:r>
      <w:r w:rsidR="008D3CA8">
        <w:rPr>
          <w:bCs/>
        </w:rPr>
        <w:t xml:space="preserve"> </w:t>
      </w:r>
      <w:r w:rsidRPr="00E90A80">
        <w:rPr>
          <w:bCs/>
        </w:rPr>
        <w:t>(форма соглашения утверждается финансовым органом муниципального образования), заключенного администрацией района некоммерческой организацией (далее – Соглашение), в котором предусматриваются следующие положения:</w:t>
      </w:r>
    </w:p>
    <w:p w:rsidR="00E90A80" w:rsidRPr="00E90A80" w:rsidRDefault="00E90A80" w:rsidP="00E90A80">
      <w:pPr>
        <w:ind w:firstLine="709"/>
        <w:jc w:val="both"/>
        <w:rPr>
          <w:bCs/>
        </w:rPr>
      </w:pPr>
      <w:r w:rsidRPr="00E90A80">
        <w:rPr>
          <w:bCs/>
        </w:rPr>
        <w:lastRenderedPageBreak/>
        <w:t>цели, условия, размер, сроки предоставления субсидии;</w:t>
      </w:r>
    </w:p>
    <w:p w:rsidR="00E90A80" w:rsidRPr="00E90A80" w:rsidRDefault="00E90A80" w:rsidP="00E90A80">
      <w:pPr>
        <w:ind w:firstLine="709"/>
        <w:jc w:val="both"/>
        <w:rPr>
          <w:bCs/>
        </w:rPr>
      </w:pPr>
      <w:r w:rsidRPr="00E90A80">
        <w:rPr>
          <w:bCs/>
        </w:rPr>
        <w:t>показатели результативности;</w:t>
      </w:r>
    </w:p>
    <w:p w:rsidR="00E90A80" w:rsidRPr="00E90A80" w:rsidRDefault="00E90A80" w:rsidP="00E90A80">
      <w:pPr>
        <w:ind w:firstLine="709"/>
        <w:jc w:val="both"/>
        <w:rPr>
          <w:bCs/>
        </w:rPr>
      </w:pPr>
      <w:r w:rsidRPr="00E90A80">
        <w:rPr>
          <w:bCs/>
        </w:rPr>
        <w:t>сроки перечисления субсидии;</w:t>
      </w:r>
    </w:p>
    <w:p w:rsidR="00E90A80" w:rsidRPr="00E90A80" w:rsidRDefault="00E90A80" w:rsidP="00E90A80">
      <w:pPr>
        <w:ind w:firstLine="709"/>
        <w:jc w:val="both"/>
        <w:rPr>
          <w:bCs/>
        </w:rPr>
      </w:pPr>
      <w:r w:rsidRPr="00E90A80">
        <w:rPr>
          <w:bCs/>
        </w:rPr>
        <w:t>порядок возврата субсидии в случае нарушения условий, установленных при их предоставлении;</w:t>
      </w:r>
    </w:p>
    <w:p w:rsidR="00E90A80" w:rsidRPr="00E90A80" w:rsidRDefault="00E90A80" w:rsidP="00E90A80">
      <w:pPr>
        <w:ind w:firstLine="709"/>
        <w:jc w:val="both"/>
        <w:rPr>
          <w:bCs/>
        </w:rPr>
      </w:pPr>
      <w:r w:rsidRPr="00E90A80">
        <w:rPr>
          <w:bCs/>
        </w:rPr>
        <w:t>порядок, сроки и формы представления отчетности, подтверждающей выполнение условий Соглашения;</w:t>
      </w:r>
    </w:p>
    <w:p w:rsidR="00E90A80" w:rsidRPr="00E90A80" w:rsidRDefault="00E90A80" w:rsidP="00E90A80">
      <w:pPr>
        <w:ind w:firstLine="709"/>
        <w:jc w:val="both"/>
        <w:rPr>
          <w:bCs/>
        </w:rPr>
      </w:pPr>
      <w:r w:rsidRPr="00E90A80">
        <w:rPr>
          <w:bCs/>
        </w:rPr>
        <w:t>порядок перечисления субсидии;</w:t>
      </w:r>
    </w:p>
    <w:p w:rsidR="00E90A80" w:rsidRPr="00E90A80" w:rsidRDefault="00E90A80" w:rsidP="00E90A80">
      <w:pPr>
        <w:ind w:firstLine="709"/>
        <w:jc w:val="both"/>
        <w:rPr>
          <w:bCs/>
        </w:rPr>
      </w:pPr>
      <w:proofErr w:type="gramStart"/>
      <w:r w:rsidRPr="00E90A80">
        <w:rPr>
          <w:bCs/>
        </w:rPr>
        <w:t xml:space="preserve">обязанность Отдела и органов муниципального финансового контроля </w:t>
      </w:r>
      <w:proofErr w:type="spellStart"/>
      <w:r w:rsidRPr="00E90A80">
        <w:rPr>
          <w:bCs/>
        </w:rPr>
        <w:t>Нижневартовского</w:t>
      </w:r>
      <w:proofErr w:type="spellEnd"/>
      <w:r w:rsidRPr="00E90A80">
        <w:rPr>
          <w:bCs/>
        </w:rPr>
        <w:t xml:space="preserve"> района в течение срока действия Соглашения проводить проверки соблюдения условий, целей порядка предоставления субсидии;</w:t>
      </w:r>
      <w:proofErr w:type="gramEnd"/>
    </w:p>
    <w:p w:rsidR="00E90A80" w:rsidRPr="00E90A80" w:rsidRDefault="00E90A80" w:rsidP="00E90A80">
      <w:pPr>
        <w:ind w:firstLine="709"/>
        <w:jc w:val="both"/>
        <w:rPr>
          <w:bCs/>
        </w:rPr>
      </w:pPr>
      <w:proofErr w:type="gramStart"/>
      <w:r w:rsidRPr="00E90A80">
        <w:rPr>
          <w:bCs/>
        </w:rPr>
        <w:t xml:space="preserve">согласие получателя субсидии на осуществление Отделом и органами муниципального финансового контроля </w:t>
      </w:r>
      <w:proofErr w:type="spellStart"/>
      <w:r w:rsidRPr="00E90A80">
        <w:rPr>
          <w:bCs/>
        </w:rPr>
        <w:t>Нижневартовского</w:t>
      </w:r>
      <w:proofErr w:type="spellEnd"/>
      <w:r w:rsidRPr="00E90A80">
        <w:rPr>
          <w:bCs/>
        </w:rPr>
        <w:t xml:space="preserve"> района проверок соблюдения условий, целей и порядка предоставления субсидии;</w:t>
      </w:r>
      <w:proofErr w:type="gramEnd"/>
    </w:p>
    <w:p w:rsidR="00E90A80" w:rsidRPr="00E90A80" w:rsidRDefault="00E90A80" w:rsidP="00E90A80">
      <w:pPr>
        <w:ind w:firstLine="709"/>
        <w:jc w:val="both"/>
        <w:rPr>
          <w:bCs/>
        </w:rPr>
      </w:pPr>
      <w:r w:rsidRPr="00E90A80">
        <w:rPr>
          <w:bCs/>
        </w:rPr>
        <w:t>ответственность за несоблюдение условий Соглашения;</w:t>
      </w:r>
    </w:p>
    <w:p w:rsidR="00E90A80" w:rsidRPr="00E90A80" w:rsidRDefault="00E90A80" w:rsidP="00E90A80">
      <w:pPr>
        <w:ind w:firstLine="709"/>
        <w:jc w:val="both"/>
        <w:rPr>
          <w:bCs/>
        </w:rPr>
      </w:pPr>
      <w:r w:rsidRPr="00E90A80">
        <w:rPr>
          <w:bCs/>
        </w:rPr>
        <w:t>виды расходов, связанных с реализацией проекта, финансовое обеспечение которых осуществляется за счет субсидии;</w:t>
      </w:r>
    </w:p>
    <w:p w:rsidR="00E90A80" w:rsidRPr="00E90A80" w:rsidRDefault="00E90A80" w:rsidP="00E90A80">
      <w:pPr>
        <w:ind w:firstLine="709"/>
        <w:jc w:val="both"/>
        <w:rPr>
          <w:bCs/>
        </w:rPr>
      </w:pPr>
      <w:r w:rsidRPr="00E90A80">
        <w:rPr>
          <w:bCs/>
        </w:rPr>
        <w:t>счет, на который в соответствии с бюджетным законодательством Российской Федерации подлежит перечислению субсидия.</w:t>
      </w:r>
    </w:p>
    <w:p w:rsidR="00E90A80" w:rsidRPr="00E90A80" w:rsidRDefault="00E90A80" w:rsidP="00E90A80">
      <w:pPr>
        <w:ind w:firstLine="709"/>
        <w:jc w:val="both"/>
        <w:rPr>
          <w:bCs/>
        </w:rPr>
      </w:pPr>
      <w:r w:rsidRPr="00E90A80">
        <w:rPr>
          <w:bCs/>
        </w:rPr>
        <w:t>2.7. Требования, которым должны соответствовать получатели субсидий на первое число месяца, предшествующего месяцу, в котором планируется заключение Соглашения:</w:t>
      </w:r>
    </w:p>
    <w:p w:rsidR="00E90A80" w:rsidRPr="00E90A80" w:rsidRDefault="00E90A80" w:rsidP="00E90A80">
      <w:pPr>
        <w:ind w:firstLine="709"/>
        <w:jc w:val="both"/>
        <w:rPr>
          <w:bCs/>
        </w:rPr>
      </w:pPr>
      <w:r w:rsidRPr="00E90A80">
        <w:rPr>
          <w:bCs/>
        </w:rPr>
        <w:t>2.7.1.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90A80" w:rsidRPr="00E90A80" w:rsidRDefault="00E90A80" w:rsidP="00E90A80">
      <w:pPr>
        <w:ind w:firstLine="709"/>
        <w:jc w:val="both"/>
        <w:rPr>
          <w:bCs/>
        </w:rPr>
      </w:pPr>
      <w:r w:rsidRPr="00E90A80">
        <w:rPr>
          <w:bCs/>
        </w:rPr>
        <w:t xml:space="preserve">2.7.2. У получателя субсидии должна отсутствовать просроченная задолженность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E90A80">
        <w:rPr>
          <w:bCs/>
        </w:rPr>
        <w:t>предоставленных</w:t>
      </w:r>
      <w:proofErr w:type="gramEnd"/>
      <w:r w:rsidRPr="00E90A80">
        <w:rPr>
          <w:bCs/>
        </w:rPr>
        <w:t xml:space="preserve">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rsidR="00FD31B7" w:rsidRPr="007E1720" w:rsidRDefault="00E90A80" w:rsidP="00E90A80">
      <w:pPr>
        <w:ind w:firstLine="709"/>
        <w:jc w:val="both"/>
        <w:rPr>
          <w:bCs/>
          <w:color w:val="FF0000"/>
        </w:rPr>
      </w:pPr>
      <w:r w:rsidRPr="007E1720">
        <w:rPr>
          <w:bCs/>
          <w:color w:val="FF0000"/>
        </w:rPr>
        <w:t>2.7.3. Получатель субсидии не должен находиться в процессе реорган</w:t>
      </w:r>
      <w:r w:rsidR="00FD31B7" w:rsidRPr="007E1720">
        <w:rPr>
          <w:bCs/>
          <w:color w:val="FF0000"/>
        </w:rPr>
        <w:t>изации, ликвидации, банкротства,</w:t>
      </w:r>
      <w:r w:rsidR="00FD31B7" w:rsidRPr="007E1720">
        <w:rPr>
          <w:color w:val="FF0000"/>
        </w:rPr>
        <w:t xml:space="preserve"> </w:t>
      </w:r>
      <w:r w:rsidR="00FD31B7" w:rsidRPr="007E1720">
        <w:rPr>
          <w:bCs/>
          <w:color w:val="FF0000"/>
        </w:rPr>
        <w:t>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 (в случае если такие требовани</w:t>
      </w:r>
      <w:r w:rsidR="00142EC3" w:rsidRPr="007E1720">
        <w:rPr>
          <w:bCs/>
          <w:color w:val="FF0000"/>
        </w:rPr>
        <w:t>я предусмотрены правовым актом).</w:t>
      </w:r>
    </w:p>
    <w:p w:rsidR="00E90A80" w:rsidRPr="00E90A80" w:rsidRDefault="00E90A80" w:rsidP="00E90A80">
      <w:pPr>
        <w:ind w:firstLine="709"/>
        <w:jc w:val="both"/>
        <w:rPr>
          <w:bCs/>
        </w:rPr>
      </w:pPr>
      <w:r w:rsidRPr="00E90A80">
        <w:rPr>
          <w:bCs/>
        </w:rPr>
        <w:t>2.8. Получатель субсидии в течение пяти рабочих дней с момента получения проекта Соглашения подписывает его и представляет в Отдел. В случае непредставления в Отдел подписанного Соглашения в указанный срок получатель считается отказавшимся от получения субсидии.</w:t>
      </w:r>
    </w:p>
    <w:p w:rsidR="00E90A80" w:rsidRPr="00E90A80" w:rsidRDefault="00E90A80" w:rsidP="00E90A80">
      <w:pPr>
        <w:ind w:firstLine="709"/>
        <w:jc w:val="both"/>
        <w:rPr>
          <w:bCs/>
        </w:rPr>
      </w:pPr>
      <w:r w:rsidRPr="00E90A80">
        <w:lastRenderedPageBreak/>
        <w:t>Кроме того, предоставление субсидии не производится при наличии письменного заявления получателя об отказе в получении субсидии.</w:t>
      </w:r>
    </w:p>
    <w:p w:rsidR="00E90A80" w:rsidRPr="00E90A80" w:rsidRDefault="00E90A80" w:rsidP="00E90A80">
      <w:pPr>
        <w:ind w:firstLine="709"/>
        <w:jc w:val="both"/>
        <w:rPr>
          <w:bCs/>
        </w:rPr>
      </w:pPr>
      <w:r w:rsidRPr="00E90A80">
        <w:rPr>
          <w:bCs/>
        </w:rPr>
        <w:t xml:space="preserve">2.9. </w:t>
      </w:r>
      <w:proofErr w:type="gramStart"/>
      <w:r w:rsidRPr="00E90A80">
        <w:rPr>
          <w:bCs/>
        </w:rPr>
        <w:t>Условием предоставления субсидии является согласие получателя субсидии на осуществление Отделом и органами финансового контроля проверок соблюдения условий, целей и порядка ее предоставления.</w:t>
      </w:r>
      <w:proofErr w:type="gramEnd"/>
    </w:p>
    <w:p w:rsidR="00E90A80" w:rsidRPr="00E90A80" w:rsidRDefault="00E90A80" w:rsidP="00E90A80">
      <w:pPr>
        <w:ind w:firstLine="709"/>
        <w:jc w:val="both"/>
        <w:rPr>
          <w:bCs/>
        </w:rPr>
      </w:pPr>
      <w:r w:rsidRPr="00E90A80">
        <w:rPr>
          <w:bCs/>
        </w:rPr>
        <w:t xml:space="preserve">2.10. Субсидия перечисляется на расчетный счет получателя субсидии, указанный в Соглашении, в течение пяти рабочих дней </w:t>
      </w:r>
      <w:proofErr w:type="gramStart"/>
      <w:r w:rsidRPr="00E90A80">
        <w:rPr>
          <w:bCs/>
        </w:rPr>
        <w:t>с даты заключения</w:t>
      </w:r>
      <w:proofErr w:type="gramEnd"/>
      <w:r w:rsidRPr="00E90A80">
        <w:rPr>
          <w:bCs/>
        </w:rPr>
        <w:t xml:space="preserve"> Соглашения.</w:t>
      </w:r>
    </w:p>
    <w:p w:rsidR="00E90A80" w:rsidRDefault="00E90A80" w:rsidP="00E90A80">
      <w:pPr>
        <w:ind w:firstLine="709"/>
        <w:jc w:val="both"/>
        <w:rPr>
          <w:bCs/>
        </w:rPr>
      </w:pPr>
      <w:r w:rsidRPr="00E90A80">
        <w:rPr>
          <w:bCs/>
        </w:rPr>
        <w:t>2.11. Право на получение субсидии имеют все некоммерческие организации, отвечающие критериям, указанным пункте 1.6 Порядка.</w:t>
      </w:r>
    </w:p>
    <w:p w:rsidR="007E1720" w:rsidRPr="007E1720" w:rsidRDefault="007E1720" w:rsidP="00E90A80">
      <w:pPr>
        <w:ind w:firstLine="709"/>
        <w:jc w:val="both"/>
        <w:rPr>
          <w:bCs/>
          <w:color w:val="FF0000"/>
        </w:rPr>
      </w:pPr>
      <w:r>
        <w:rPr>
          <w:bCs/>
        </w:rPr>
        <w:t>2.12.</w:t>
      </w:r>
      <w:r w:rsidRPr="007E1720">
        <w:t xml:space="preserve"> </w:t>
      </w:r>
      <w:proofErr w:type="gramStart"/>
      <w:r w:rsidRPr="007E1720">
        <w:rPr>
          <w:bCs/>
          <w:color w:val="FF0000"/>
        </w:rPr>
        <w:t>Результаты предоставления субсидий, которые должны быть конкретными, измеримыми и соответствовать результатам федеральных или  региональных проектов, указанных в подпункте 1.3. пункта 1 настоящего документа (в случае, если субсидия предоставляется в целях реализации такого проекта)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w:t>
      </w:r>
      <w:proofErr w:type="gramEnd"/>
      <w:r w:rsidRPr="007E1720">
        <w:rPr>
          <w:bCs/>
          <w:color w:val="FF0000"/>
        </w:rPr>
        <w:t xml:space="preserve"> (при возможности такой детализации), значение которых устанавливаются в соглашениях.</w:t>
      </w:r>
    </w:p>
    <w:p w:rsidR="007E1720" w:rsidRPr="00E90A80" w:rsidRDefault="007E1720" w:rsidP="00E90A80">
      <w:pPr>
        <w:ind w:firstLine="709"/>
        <w:jc w:val="both"/>
        <w:rPr>
          <w:bCs/>
        </w:rPr>
      </w:pPr>
    </w:p>
    <w:p w:rsidR="00E90A80" w:rsidRDefault="00E90A80" w:rsidP="007E1720">
      <w:pPr>
        <w:ind w:firstLine="709"/>
        <w:jc w:val="center"/>
        <w:rPr>
          <w:b/>
          <w:bCs/>
        </w:rPr>
      </w:pPr>
      <w:r w:rsidRPr="00E90A80">
        <w:rPr>
          <w:b/>
          <w:bCs/>
        </w:rPr>
        <w:t>III. Требования к отчетности</w:t>
      </w:r>
    </w:p>
    <w:p w:rsidR="00780ADE" w:rsidRDefault="00780ADE" w:rsidP="007E1720">
      <w:pPr>
        <w:ind w:firstLine="709"/>
        <w:jc w:val="center"/>
        <w:rPr>
          <w:b/>
          <w:bCs/>
        </w:rPr>
      </w:pPr>
    </w:p>
    <w:p w:rsidR="00780ADE" w:rsidRPr="00780ADE" w:rsidRDefault="00780ADE" w:rsidP="00780ADE">
      <w:pPr>
        <w:ind w:firstLine="709"/>
        <w:jc w:val="both"/>
        <w:rPr>
          <w:bCs/>
          <w:color w:val="FF0000"/>
        </w:rPr>
      </w:pPr>
      <w:r w:rsidRPr="00780ADE">
        <w:rPr>
          <w:bCs/>
          <w:color w:val="FF0000"/>
        </w:rPr>
        <w:t>3.1.</w:t>
      </w:r>
      <w:r w:rsidRPr="00780ADE">
        <w:rPr>
          <w:color w:val="FF0000"/>
        </w:rPr>
        <w:t xml:space="preserve"> </w:t>
      </w:r>
      <w:proofErr w:type="gramStart"/>
      <w:r w:rsidRPr="00780ADE">
        <w:rPr>
          <w:bCs/>
          <w:color w:val="FF0000"/>
        </w:rPr>
        <w:t>Требования к отчетности предусматривают определение порядка, а также сроков и формы предоставления получателем субсидии отчетности о достижении результатов, показателей, указанных в подпункте 2.1</w:t>
      </w:r>
      <w:r w:rsidR="00154D15">
        <w:rPr>
          <w:bCs/>
          <w:color w:val="FF0000"/>
        </w:rPr>
        <w:t>2</w:t>
      </w:r>
      <w:r w:rsidRPr="00780ADE">
        <w:rPr>
          <w:bCs/>
          <w:color w:val="FF0000"/>
        </w:rPr>
        <w:t xml:space="preserve"> пункта 2 настоящего документа (при установлении таких показателей), и право главного распорядителя как получателя бюджетных средств устанавливать в соглашении сроки и формы предоставления получателем субсидии дополнительной отчетности.</w:t>
      </w:r>
      <w:proofErr w:type="gramEnd"/>
    </w:p>
    <w:p w:rsidR="00E90A80" w:rsidRPr="00E90A80" w:rsidRDefault="00780ADE" w:rsidP="00E90A80">
      <w:pPr>
        <w:ind w:firstLine="709"/>
        <w:jc w:val="both"/>
        <w:rPr>
          <w:bCs/>
        </w:rPr>
      </w:pPr>
      <w:r>
        <w:rPr>
          <w:bCs/>
        </w:rPr>
        <w:t>3.2</w:t>
      </w:r>
      <w:r w:rsidR="00E90A80" w:rsidRPr="00E90A80">
        <w:rPr>
          <w:bCs/>
        </w:rPr>
        <w:t xml:space="preserve">. </w:t>
      </w:r>
      <w:proofErr w:type="gramStart"/>
      <w:r w:rsidR="00E90A80" w:rsidRPr="00E90A80">
        <w:rPr>
          <w:bCs/>
        </w:rPr>
        <w:t xml:space="preserve">Получатель субсидии обязан, согласно Порядку, срокам и форме представления отчетности, установленных Соглашением, представить в Отдел заключительный </w:t>
      </w:r>
      <w:r w:rsidR="00E90A80" w:rsidRPr="00B428E2">
        <w:rPr>
          <w:bCs/>
          <w:color w:val="FF0000"/>
        </w:rPr>
        <w:t xml:space="preserve">отчет </w:t>
      </w:r>
      <w:r w:rsidR="00142EC3" w:rsidRPr="00B428E2">
        <w:rPr>
          <w:bCs/>
          <w:color w:val="FF0000"/>
        </w:rPr>
        <w:t xml:space="preserve"> о достижении результатов, показателей</w:t>
      </w:r>
      <w:r w:rsidR="005702B8" w:rsidRPr="00B428E2">
        <w:rPr>
          <w:bCs/>
          <w:color w:val="FF0000"/>
        </w:rPr>
        <w:t xml:space="preserve"> </w:t>
      </w:r>
      <w:r w:rsidR="005702B8">
        <w:rPr>
          <w:bCs/>
        </w:rPr>
        <w:t>и</w:t>
      </w:r>
      <w:r w:rsidR="00E90A80" w:rsidRPr="00E90A80">
        <w:rPr>
          <w:bCs/>
        </w:rPr>
        <w:t xml:space="preserve"> целевом использовании субсидии с приложением подтверждающих документов (копий договоров, актов выполненных работ, услуг, счетов-фактур, накладных и документов, подтверждающих фактическую оплату работ, услуг, приобретение товарно-материальных ценностей), с представлением оригиналов документов для сверки.</w:t>
      </w:r>
      <w:proofErr w:type="gramEnd"/>
    </w:p>
    <w:p w:rsidR="00E90A80" w:rsidRPr="00E90A80" w:rsidRDefault="00E90A80" w:rsidP="00E90A80">
      <w:pPr>
        <w:ind w:firstLine="709"/>
        <w:jc w:val="both"/>
        <w:rPr>
          <w:bCs/>
        </w:rPr>
      </w:pPr>
    </w:p>
    <w:p w:rsidR="00E90A80" w:rsidRPr="00E90A80" w:rsidRDefault="00E90A80" w:rsidP="00E90A80">
      <w:pPr>
        <w:ind w:firstLine="709"/>
        <w:jc w:val="both"/>
        <w:rPr>
          <w:bCs/>
        </w:rPr>
      </w:pPr>
    </w:p>
    <w:p w:rsidR="00E90A80" w:rsidRPr="00E90A80" w:rsidRDefault="00E90A80" w:rsidP="00A97AD1">
      <w:pPr>
        <w:ind w:firstLine="709"/>
        <w:jc w:val="center"/>
        <w:rPr>
          <w:bCs/>
        </w:rPr>
      </w:pPr>
    </w:p>
    <w:p w:rsidR="00E90A80" w:rsidRPr="00E90A80" w:rsidRDefault="00E90A80" w:rsidP="00A97AD1">
      <w:pPr>
        <w:ind w:firstLine="709"/>
        <w:jc w:val="center"/>
        <w:rPr>
          <w:b/>
          <w:bCs/>
        </w:rPr>
      </w:pPr>
      <w:r w:rsidRPr="00E90A80">
        <w:rPr>
          <w:b/>
          <w:bCs/>
        </w:rPr>
        <w:t xml:space="preserve">IV. Требования об осуществлении </w:t>
      </w:r>
      <w:proofErr w:type="gramStart"/>
      <w:r w:rsidRPr="00E90A80">
        <w:rPr>
          <w:b/>
          <w:bCs/>
        </w:rPr>
        <w:t>контроля за</w:t>
      </w:r>
      <w:proofErr w:type="gramEnd"/>
      <w:r w:rsidRPr="00E90A80">
        <w:rPr>
          <w:b/>
          <w:bCs/>
        </w:rPr>
        <w:t xml:space="preserve"> соблюдением условий, целей и порядка предоставления субсидий и ответственности</w:t>
      </w:r>
    </w:p>
    <w:p w:rsidR="00E90A80" w:rsidRPr="00E90A80" w:rsidRDefault="00E90A80" w:rsidP="00A97AD1">
      <w:pPr>
        <w:ind w:firstLine="709"/>
        <w:jc w:val="center"/>
        <w:rPr>
          <w:b/>
          <w:bCs/>
        </w:rPr>
      </w:pPr>
      <w:r w:rsidRPr="00E90A80">
        <w:rPr>
          <w:b/>
          <w:bCs/>
        </w:rPr>
        <w:t>за их нарушение</w:t>
      </w:r>
    </w:p>
    <w:p w:rsidR="00E90A80" w:rsidRPr="00E90A80" w:rsidRDefault="00E90A80" w:rsidP="00A97AD1">
      <w:pPr>
        <w:ind w:firstLine="709"/>
        <w:jc w:val="center"/>
        <w:rPr>
          <w:bCs/>
        </w:rPr>
      </w:pPr>
    </w:p>
    <w:p w:rsidR="00E90A80" w:rsidRPr="00E90A80" w:rsidRDefault="00E90A80" w:rsidP="00E90A80">
      <w:pPr>
        <w:ind w:firstLine="709"/>
        <w:jc w:val="both"/>
      </w:pPr>
      <w:r w:rsidRPr="00E90A80">
        <w:rPr>
          <w:bCs/>
        </w:rPr>
        <w:t xml:space="preserve">4.1. </w:t>
      </w:r>
      <w:proofErr w:type="gramStart"/>
      <w:r w:rsidRPr="00E90A80">
        <w:rPr>
          <w:bCs/>
        </w:rPr>
        <w:t xml:space="preserve">Контроль за соблюдением целей, условий и порядка предоставления субсидий осуществляют Отдел и органы муниципального финансового контроля </w:t>
      </w:r>
      <w:proofErr w:type="spellStart"/>
      <w:r w:rsidRPr="00E90A80">
        <w:rPr>
          <w:bCs/>
        </w:rPr>
        <w:t>Нижневартовского</w:t>
      </w:r>
      <w:proofErr w:type="spellEnd"/>
      <w:r w:rsidRPr="00E90A80">
        <w:rPr>
          <w:bCs/>
        </w:rPr>
        <w:t xml:space="preserve"> района в пределах полномочий, предусмотренных действующим законодательством.</w:t>
      </w:r>
      <w:proofErr w:type="gramEnd"/>
    </w:p>
    <w:p w:rsidR="00E90A80" w:rsidRPr="00E90A80" w:rsidRDefault="00E90A80" w:rsidP="00E90A80">
      <w:pPr>
        <w:ind w:firstLine="709"/>
        <w:jc w:val="both"/>
        <w:rPr>
          <w:bCs/>
        </w:rPr>
      </w:pPr>
      <w:r w:rsidRPr="00E90A80">
        <w:rPr>
          <w:bCs/>
        </w:rPr>
        <w:t xml:space="preserve">4.2. </w:t>
      </w:r>
      <w:proofErr w:type="gramStart"/>
      <w:r w:rsidRPr="00E90A80">
        <w:rPr>
          <w:bCs/>
        </w:rPr>
        <w:t>Получателю субсидии запрещено приобретать за счет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законодательством Российской Федерации, муниципальными правовыми актами, регулирующими порядок предоставления субсидии.</w:t>
      </w:r>
      <w:proofErr w:type="gramEnd"/>
    </w:p>
    <w:p w:rsidR="00E90A80" w:rsidRPr="00E90A80" w:rsidRDefault="00E90A80" w:rsidP="00E90A80">
      <w:pPr>
        <w:ind w:firstLine="709"/>
        <w:jc w:val="both"/>
        <w:rPr>
          <w:bCs/>
        </w:rPr>
      </w:pPr>
      <w:r w:rsidRPr="00E90A80">
        <w:rPr>
          <w:bCs/>
        </w:rPr>
        <w:t>4.3. В случае выявления при проверке фактов неисполнения или ненадлежащего исполнения получателем субсидии обязательств (условий) по Соглашению Отдел в течение пяти рабочих дней принимает решение о возврате субсидии и направляет в адрес получателя субсидии требование о возврате субсидии.</w:t>
      </w:r>
    </w:p>
    <w:p w:rsidR="00E90A80" w:rsidRPr="00E90A80" w:rsidRDefault="00E90A80" w:rsidP="00E90A80">
      <w:pPr>
        <w:ind w:firstLine="709"/>
        <w:jc w:val="both"/>
        <w:rPr>
          <w:bCs/>
        </w:rPr>
      </w:pPr>
      <w:r w:rsidRPr="00E90A80">
        <w:rPr>
          <w:bCs/>
        </w:rPr>
        <w:t xml:space="preserve">4.4. </w:t>
      </w:r>
      <w:proofErr w:type="gramStart"/>
      <w:r w:rsidRPr="00E90A80">
        <w:rPr>
          <w:bCs/>
        </w:rPr>
        <w:t>При нарушении получателем субсидии условий, установленных при предоставлении субсидии, получатель субсидии обязан вернуть сумму полученной субсидии в течение 30 календарных дней с момента получения требования.</w:t>
      </w:r>
      <w:proofErr w:type="gramEnd"/>
    </w:p>
    <w:p w:rsidR="00E90A80" w:rsidRPr="00E90A80" w:rsidRDefault="00E90A80" w:rsidP="00E90A80">
      <w:pPr>
        <w:ind w:firstLine="709"/>
        <w:jc w:val="both"/>
        <w:rPr>
          <w:bCs/>
        </w:rPr>
      </w:pPr>
      <w:r w:rsidRPr="00E90A80">
        <w:rPr>
          <w:bCs/>
        </w:rPr>
        <w:t>4.5. В случае невыполнения требования о возврате субсидии взыскание субсидии осуществляется в судебном порядке в соответствии с законодательством Российской Федерации.</w:t>
      </w:r>
    </w:p>
    <w:p w:rsidR="00E90A80" w:rsidRPr="00E90A80" w:rsidRDefault="00E90A80" w:rsidP="00E90A80">
      <w:pPr>
        <w:ind w:firstLine="709"/>
        <w:jc w:val="both"/>
        <w:rPr>
          <w:bCs/>
        </w:rPr>
      </w:pPr>
      <w:r w:rsidRPr="00E90A80">
        <w:rPr>
          <w:bCs/>
        </w:rPr>
        <w:t xml:space="preserve">4.6. </w:t>
      </w:r>
      <w:proofErr w:type="gramStart"/>
      <w:r w:rsidRPr="00E90A80">
        <w:rPr>
          <w:bCs/>
        </w:rPr>
        <w:t>В случае установления неиспользованного в текущем финансовом году остатка субсидии на финансовое обеспечение затрат Отдел в течение</w:t>
      </w:r>
      <w:proofErr w:type="gramEnd"/>
      <w:r w:rsidRPr="00E90A80">
        <w:rPr>
          <w:bCs/>
        </w:rPr>
        <w:t xml:space="preserve"> 3-х рабочих дней направляет получателю субсидии извещение.</w:t>
      </w:r>
    </w:p>
    <w:p w:rsidR="00E90A80" w:rsidRPr="00E90A80" w:rsidRDefault="00E90A80" w:rsidP="00E90A80">
      <w:pPr>
        <w:ind w:firstLine="709"/>
        <w:jc w:val="both"/>
        <w:rPr>
          <w:bCs/>
        </w:rPr>
      </w:pPr>
      <w:proofErr w:type="gramStart"/>
      <w:r w:rsidRPr="00E90A80">
        <w:rPr>
          <w:bCs/>
        </w:rPr>
        <w:t>Возврат остатков субсидии производится получателем субсидии в течение 5 рабочих дней со дня получения извещения по реквизитам и коду бюджетной классификации Российской Федерации, указанным в извещении.</w:t>
      </w:r>
      <w:proofErr w:type="gramEnd"/>
    </w:p>
    <w:p w:rsidR="00E90A80" w:rsidRPr="00780ADE" w:rsidRDefault="00780ADE" w:rsidP="00E90A80">
      <w:pPr>
        <w:ind w:firstLine="709"/>
        <w:jc w:val="both"/>
        <w:rPr>
          <w:bCs/>
          <w:color w:val="FF0000"/>
        </w:rPr>
      </w:pPr>
      <w:r>
        <w:rPr>
          <w:bCs/>
          <w:color w:val="FF0000"/>
        </w:rPr>
        <w:t xml:space="preserve">4.7. В случае </w:t>
      </w:r>
      <w:proofErr w:type="gramStart"/>
      <w:r>
        <w:rPr>
          <w:bCs/>
          <w:color w:val="FF0000"/>
        </w:rPr>
        <w:t xml:space="preserve">не </w:t>
      </w:r>
      <w:r w:rsidR="001F6953" w:rsidRPr="00780ADE">
        <w:rPr>
          <w:bCs/>
          <w:color w:val="FF0000"/>
        </w:rPr>
        <w:t>достижения</w:t>
      </w:r>
      <w:proofErr w:type="gramEnd"/>
      <w:r w:rsidR="001F6953" w:rsidRPr="00780ADE">
        <w:rPr>
          <w:bCs/>
          <w:color w:val="FF0000"/>
        </w:rPr>
        <w:t xml:space="preserve"> результатов, показателей, установленных в Соглашении.</w:t>
      </w:r>
    </w:p>
    <w:p w:rsidR="00780ADE" w:rsidRPr="00780ADE" w:rsidRDefault="00780ADE" w:rsidP="00E90A80">
      <w:pPr>
        <w:ind w:firstLine="709"/>
        <w:jc w:val="both"/>
        <w:rPr>
          <w:bCs/>
          <w:color w:val="FF0000"/>
        </w:rPr>
      </w:pPr>
      <w:r w:rsidRPr="00780ADE">
        <w:rPr>
          <w:bCs/>
          <w:color w:val="FF0000"/>
        </w:rPr>
        <w:t>4.8.</w:t>
      </w:r>
      <w:r w:rsidR="00154D15">
        <w:rPr>
          <w:bCs/>
          <w:color w:val="FF0000"/>
        </w:rPr>
        <w:t xml:space="preserve"> </w:t>
      </w:r>
      <w:proofErr w:type="gramStart"/>
      <w:r w:rsidR="00154D15" w:rsidRPr="00154D15">
        <w:rPr>
          <w:bCs/>
          <w:color w:val="FF0000"/>
        </w:rPr>
        <w:t>В случае если для достижения целей предоставления субсидии в правовом акте предусматривается последующее предоставление получателем субсидии средств иными лицами (за исключением средств, предоставляемых в целях реализации решений Президента Российской Федерации, исполнителя контрактов (договоров) на поставку товаров, выполненных работ, оказание услуг), в том числе в качестве вклада в уставной (складочный) капитал юридического лица, гранта, в правовой акт включаются положения о включении</w:t>
      </w:r>
      <w:proofErr w:type="gramEnd"/>
      <w:r w:rsidR="00154D15" w:rsidRPr="00154D15">
        <w:rPr>
          <w:bCs/>
          <w:color w:val="FF0000"/>
        </w:rPr>
        <w:t xml:space="preserve"> в соглашение условий, аналогичных </w:t>
      </w:r>
      <w:proofErr w:type="gramStart"/>
      <w:r w:rsidR="00154D15" w:rsidRPr="00154D15">
        <w:rPr>
          <w:bCs/>
          <w:color w:val="FF0000"/>
        </w:rPr>
        <w:t>положениям</w:t>
      </w:r>
      <w:proofErr w:type="gramEnd"/>
      <w:r w:rsidR="00154D15" w:rsidRPr="00154D15">
        <w:rPr>
          <w:bCs/>
          <w:color w:val="FF0000"/>
        </w:rPr>
        <w:t xml:space="preserve"> указанным в пункте 1 (если определение указанных лиц планируется в результате отбора) пункта 2 и пункта 3 настоящего документа, в отношении таких иных лиц.</w:t>
      </w:r>
    </w:p>
    <w:p w:rsidR="001F6953" w:rsidRPr="00E90A80" w:rsidRDefault="001F6953" w:rsidP="00E90A80">
      <w:pPr>
        <w:ind w:firstLine="709"/>
        <w:jc w:val="both"/>
        <w:rPr>
          <w:bCs/>
        </w:rPr>
      </w:pPr>
    </w:p>
    <w:p w:rsidR="00E90A80" w:rsidRPr="00E90A80" w:rsidRDefault="00E90A80" w:rsidP="00154D15">
      <w:pPr>
        <w:ind w:firstLine="709"/>
        <w:jc w:val="center"/>
        <w:rPr>
          <w:b/>
          <w:bCs/>
        </w:rPr>
      </w:pPr>
      <w:r w:rsidRPr="00E90A80">
        <w:rPr>
          <w:b/>
          <w:bCs/>
        </w:rPr>
        <w:t>V. Порядок отбора получателей субсидий</w:t>
      </w:r>
    </w:p>
    <w:p w:rsidR="00E90A80" w:rsidRPr="00E90A80" w:rsidRDefault="00E90A80" w:rsidP="00E90A80">
      <w:pPr>
        <w:ind w:firstLine="709"/>
        <w:jc w:val="both"/>
        <w:rPr>
          <w:bCs/>
        </w:rPr>
      </w:pPr>
    </w:p>
    <w:p w:rsidR="00E90A80" w:rsidRPr="00E90A80" w:rsidRDefault="00E90A80" w:rsidP="00E90A80">
      <w:pPr>
        <w:ind w:firstLine="709"/>
        <w:jc w:val="both"/>
        <w:rPr>
          <w:bCs/>
        </w:rPr>
      </w:pPr>
      <w:r w:rsidRPr="00E90A80">
        <w:rPr>
          <w:bCs/>
        </w:rPr>
        <w:t>5.1. Отделом через средства массовой информации объявляется конкурс на проведение и организацию мероприятий среди негосударственных организаций района, в том числе социально ориентированных некоммерческих организаций, с указанием максимального размера субсидии, наименования, сроков проведения, категории потребителей, показателей качества, квалификации участников отбора.</w:t>
      </w:r>
    </w:p>
    <w:p w:rsidR="00E90A80" w:rsidRPr="00E90A80" w:rsidRDefault="00E90A80" w:rsidP="00E90A80">
      <w:pPr>
        <w:ind w:firstLine="709"/>
        <w:jc w:val="both"/>
      </w:pPr>
      <w:r w:rsidRPr="00E90A80">
        <w:rPr>
          <w:bCs/>
        </w:rPr>
        <w:t>5.2. Отдел принимает з</w:t>
      </w:r>
      <w:r w:rsidRPr="00E90A80">
        <w:t>аявки от участников на конкурс, после чего Комиссия принимает решение о предоставлении субсидий.</w:t>
      </w:r>
    </w:p>
    <w:p w:rsidR="00890575" w:rsidRDefault="00890575" w:rsidP="00E90A80">
      <w:pPr>
        <w:ind w:firstLine="709"/>
        <w:jc w:val="both"/>
      </w:pPr>
    </w:p>
    <w:p w:rsidR="00890575" w:rsidRDefault="00890575" w:rsidP="00E90A80">
      <w:pPr>
        <w:ind w:firstLine="709"/>
        <w:jc w:val="both"/>
      </w:pPr>
    </w:p>
    <w:p w:rsidR="00890575" w:rsidRDefault="00890575" w:rsidP="00E90A80">
      <w:pPr>
        <w:ind w:firstLine="709"/>
        <w:jc w:val="both"/>
      </w:pPr>
    </w:p>
    <w:p w:rsidR="00890575" w:rsidRDefault="00890575" w:rsidP="00E90A80">
      <w:pPr>
        <w:ind w:firstLine="709"/>
        <w:jc w:val="both"/>
      </w:pPr>
    </w:p>
    <w:p w:rsidR="00890575" w:rsidRDefault="00890575" w:rsidP="00E90A80">
      <w:pPr>
        <w:ind w:firstLine="709"/>
        <w:jc w:val="both"/>
      </w:pPr>
    </w:p>
    <w:p w:rsidR="00890575" w:rsidRDefault="00890575" w:rsidP="00E90A80">
      <w:pPr>
        <w:ind w:firstLine="709"/>
        <w:jc w:val="both"/>
      </w:pPr>
    </w:p>
    <w:p w:rsidR="00890575" w:rsidRDefault="00890575" w:rsidP="00E90A80">
      <w:pPr>
        <w:ind w:firstLine="709"/>
        <w:jc w:val="both"/>
      </w:pPr>
    </w:p>
    <w:p w:rsidR="00890575" w:rsidRDefault="00890575" w:rsidP="00E90A80">
      <w:pPr>
        <w:ind w:firstLine="709"/>
        <w:jc w:val="both"/>
      </w:pPr>
    </w:p>
    <w:p w:rsidR="00890575" w:rsidRDefault="00890575" w:rsidP="00E90A80">
      <w:pPr>
        <w:ind w:firstLine="709"/>
        <w:jc w:val="both"/>
      </w:pPr>
    </w:p>
    <w:p w:rsidR="00890575" w:rsidRDefault="00890575" w:rsidP="00E90A80">
      <w:pPr>
        <w:ind w:firstLine="709"/>
        <w:jc w:val="both"/>
      </w:pPr>
    </w:p>
    <w:p w:rsidR="00890575" w:rsidRDefault="00890575" w:rsidP="00E90A80">
      <w:pPr>
        <w:ind w:firstLine="709"/>
        <w:jc w:val="both"/>
      </w:pPr>
    </w:p>
    <w:p w:rsidR="00890575" w:rsidRDefault="00890575" w:rsidP="00E90A80">
      <w:pPr>
        <w:ind w:firstLine="709"/>
        <w:jc w:val="both"/>
      </w:pPr>
    </w:p>
    <w:p w:rsidR="00890575" w:rsidRDefault="00890575" w:rsidP="00E90A80">
      <w:pPr>
        <w:ind w:firstLine="709"/>
        <w:jc w:val="both"/>
      </w:pPr>
    </w:p>
    <w:p w:rsidR="00890575" w:rsidRDefault="00890575" w:rsidP="00E90A80">
      <w:pPr>
        <w:ind w:firstLine="709"/>
        <w:jc w:val="both"/>
      </w:pPr>
    </w:p>
    <w:p w:rsidR="00890575" w:rsidRDefault="00890575" w:rsidP="00E90A80">
      <w:pPr>
        <w:ind w:firstLine="709"/>
        <w:jc w:val="both"/>
      </w:pPr>
    </w:p>
    <w:p w:rsidR="00890575" w:rsidRDefault="00890575" w:rsidP="00E90A80">
      <w:pPr>
        <w:ind w:firstLine="709"/>
        <w:jc w:val="both"/>
      </w:pPr>
    </w:p>
    <w:p w:rsidR="00890575" w:rsidRDefault="00890575" w:rsidP="00E90A80">
      <w:pPr>
        <w:ind w:firstLine="709"/>
        <w:jc w:val="both"/>
      </w:pPr>
    </w:p>
    <w:p w:rsidR="00890575" w:rsidRDefault="00890575" w:rsidP="00E90A80">
      <w:pPr>
        <w:ind w:firstLine="709"/>
        <w:jc w:val="both"/>
      </w:pPr>
    </w:p>
    <w:p w:rsidR="00890575" w:rsidRDefault="00890575" w:rsidP="00E90A80">
      <w:pPr>
        <w:ind w:firstLine="709"/>
        <w:jc w:val="both"/>
      </w:pPr>
    </w:p>
    <w:p w:rsidR="00890575" w:rsidRDefault="00890575" w:rsidP="00E90A80">
      <w:pPr>
        <w:ind w:firstLine="709"/>
        <w:jc w:val="both"/>
      </w:pPr>
    </w:p>
    <w:p w:rsidR="00890575" w:rsidRDefault="00890575" w:rsidP="00E90A80">
      <w:pPr>
        <w:ind w:firstLine="709"/>
        <w:jc w:val="both"/>
      </w:pPr>
    </w:p>
    <w:p w:rsidR="00890575" w:rsidRDefault="00890575" w:rsidP="00E90A80">
      <w:pPr>
        <w:ind w:firstLine="709"/>
        <w:jc w:val="both"/>
      </w:pPr>
    </w:p>
    <w:p w:rsidR="00890575" w:rsidRDefault="00890575" w:rsidP="00E90A80">
      <w:pPr>
        <w:ind w:firstLine="709"/>
        <w:jc w:val="both"/>
      </w:pPr>
    </w:p>
    <w:p w:rsidR="00890575" w:rsidRDefault="00890575" w:rsidP="00E90A80">
      <w:pPr>
        <w:ind w:firstLine="709"/>
        <w:jc w:val="both"/>
      </w:pPr>
    </w:p>
    <w:p w:rsidR="00890575" w:rsidRDefault="00890575" w:rsidP="00E90A80">
      <w:pPr>
        <w:ind w:firstLine="709"/>
        <w:jc w:val="both"/>
      </w:pPr>
    </w:p>
    <w:p w:rsidR="00890575" w:rsidRDefault="00890575" w:rsidP="00E90A80">
      <w:pPr>
        <w:ind w:firstLine="709"/>
        <w:jc w:val="both"/>
      </w:pPr>
    </w:p>
    <w:p w:rsidR="00890575" w:rsidRDefault="00890575" w:rsidP="00E90A80">
      <w:pPr>
        <w:ind w:firstLine="709"/>
        <w:jc w:val="both"/>
      </w:pPr>
    </w:p>
    <w:p w:rsidR="00890575" w:rsidRDefault="00890575" w:rsidP="00E90A80">
      <w:pPr>
        <w:ind w:firstLine="709"/>
        <w:jc w:val="both"/>
      </w:pPr>
    </w:p>
    <w:p w:rsidR="00890575" w:rsidRDefault="00890575" w:rsidP="00E90A80">
      <w:pPr>
        <w:ind w:firstLine="709"/>
        <w:jc w:val="both"/>
      </w:pPr>
    </w:p>
    <w:p w:rsidR="00890575" w:rsidRDefault="00890575" w:rsidP="00E90A80">
      <w:pPr>
        <w:ind w:firstLine="709"/>
        <w:jc w:val="both"/>
      </w:pPr>
    </w:p>
    <w:p w:rsidR="00890575" w:rsidRDefault="00890575" w:rsidP="00E90A80">
      <w:pPr>
        <w:ind w:firstLine="709"/>
        <w:jc w:val="both"/>
      </w:pPr>
    </w:p>
    <w:p w:rsidR="00E90A80" w:rsidRPr="00E90A80" w:rsidRDefault="00E90A80" w:rsidP="00890575">
      <w:pPr>
        <w:ind w:left="5103" w:firstLine="709"/>
        <w:jc w:val="both"/>
        <w:rPr>
          <w:bCs/>
        </w:rPr>
      </w:pPr>
      <w:proofErr w:type="gramStart"/>
      <w:r w:rsidRPr="00E90A80">
        <w:lastRenderedPageBreak/>
        <w:t xml:space="preserve">Приложение к Порядку предоставления субсидии из бюджета </w:t>
      </w:r>
      <w:proofErr w:type="spellStart"/>
      <w:r w:rsidRPr="00E90A80">
        <w:t>Нижневартовского</w:t>
      </w:r>
      <w:proofErr w:type="spellEnd"/>
      <w:r w:rsidRPr="00E90A80">
        <w:t xml:space="preserve"> района негосударственным организациям, </w:t>
      </w:r>
      <w:r w:rsidRPr="00E90A80">
        <w:rPr>
          <w:bCs/>
        </w:rPr>
        <w:t xml:space="preserve">в том числе социально ориентированным некоммерческим организациям, на реализацию проектов в области физической культуры и спорта на территории </w:t>
      </w:r>
      <w:proofErr w:type="spellStart"/>
      <w:r w:rsidRPr="00E90A80">
        <w:rPr>
          <w:bCs/>
        </w:rPr>
        <w:t>Нижневартовского</w:t>
      </w:r>
      <w:proofErr w:type="spellEnd"/>
      <w:r w:rsidRPr="00E90A80">
        <w:rPr>
          <w:bCs/>
        </w:rPr>
        <w:t xml:space="preserve"> района</w:t>
      </w:r>
      <w:proofErr w:type="gramEnd"/>
    </w:p>
    <w:p w:rsidR="00E90A80" w:rsidRPr="00E90A80" w:rsidRDefault="00E90A80" w:rsidP="00E90A80">
      <w:pPr>
        <w:jc w:val="both"/>
        <w:rPr>
          <w:bCs/>
        </w:rPr>
      </w:pPr>
    </w:p>
    <w:p w:rsidR="001B768B" w:rsidRDefault="001B768B" w:rsidP="00E90A80">
      <w:pPr>
        <w:jc w:val="center"/>
        <w:rPr>
          <w:b/>
        </w:rPr>
      </w:pPr>
    </w:p>
    <w:p w:rsidR="00E90A80" w:rsidRPr="00E90A80" w:rsidRDefault="00E90A80" w:rsidP="00E90A80">
      <w:pPr>
        <w:jc w:val="center"/>
        <w:rPr>
          <w:b/>
        </w:rPr>
      </w:pPr>
      <w:r w:rsidRPr="00E90A80">
        <w:rPr>
          <w:b/>
        </w:rPr>
        <w:t>Заявка на участие в конкурсе</w:t>
      </w:r>
    </w:p>
    <w:p w:rsidR="00E90A80" w:rsidRPr="00E90A80" w:rsidRDefault="00E90A80" w:rsidP="00E90A80">
      <w:pPr>
        <w:jc w:val="center"/>
        <w:rPr>
          <w:b/>
        </w:rPr>
      </w:pPr>
      <w:proofErr w:type="gramStart"/>
      <w:r w:rsidRPr="00E90A80">
        <w:rPr>
          <w:b/>
        </w:rPr>
        <w:t xml:space="preserve">предоставление субсидии из бюджета </w:t>
      </w:r>
      <w:proofErr w:type="spellStart"/>
      <w:r w:rsidRPr="00E90A80">
        <w:rPr>
          <w:b/>
        </w:rPr>
        <w:t>Нижневартовского</w:t>
      </w:r>
      <w:proofErr w:type="spellEnd"/>
      <w:r w:rsidRPr="00E90A80">
        <w:rPr>
          <w:b/>
        </w:rPr>
        <w:t xml:space="preserve"> района негосударственным организациям, в том числе социально ориентированным</w:t>
      </w:r>
      <w:r w:rsidR="0004384F">
        <w:rPr>
          <w:b/>
        </w:rPr>
        <w:t xml:space="preserve"> </w:t>
      </w:r>
      <w:r w:rsidRPr="00E90A80">
        <w:rPr>
          <w:b/>
        </w:rPr>
        <w:t xml:space="preserve">некоммерческим организациям, на реализацию проектов в области физической культуры и спорта на территории </w:t>
      </w:r>
      <w:proofErr w:type="spellStart"/>
      <w:r w:rsidRPr="00E90A80">
        <w:rPr>
          <w:b/>
        </w:rPr>
        <w:t>Нижневартовского</w:t>
      </w:r>
      <w:proofErr w:type="spellEnd"/>
      <w:r w:rsidRPr="00E90A80">
        <w:rPr>
          <w:b/>
        </w:rPr>
        <w:t xml:space="preserve"> района</w:t>
      </w:r>
      <w:proofErr w:type="gramEnd"/>
    </w:p>
    <w:p w:rsidR="00E90A80" w:rsidRPr="00E90A80" w:rsidRDefault="00E90A80" w:rsidP="00E90A80">
      <w:pPr>
        <w:jc w:val="both"/>
      </w:pPr>
    </w:p>
    <w:tbl>
      <w:tblPr>
        <w:tblW w:w="91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
        <w:gridCol w:w="5470"/>
        <w:gridCol w:w="2919"/>
      </w:tblGrid>
      <w:tr w:rsidR="00E90A80" w:rsidRPr="00E90A80" w:rsidTr="00AC7A25">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E90A80" w:rsidRPr="00E90A80" w:rsidRDefault="00E90A80" w:rsidP="00E90A80">
            <w:pPr>
              <w:jc w:val="both"/>
            </w:pPr>
            <w:r w:rsidRPr="00E90A80">
              <w:t>1.</w:t>
            </w:r>
          </w:p>
        </w:tc>
        <w:tc>
          <w:tcPr>
            <w:tcW w:w="5470" w:type="dxa"/>
            <w:tcBorders>
              <w:top w:val="single" w:sz="4" w:space="0" w:color="000000"/>
              <w:left w:val="single" w:sz="4" w:space="0" w:color="000000"/>
              <w:bottom w:val="single" w:sz="4" w:space="0" w:color="000000"/>
              <w:right w:val="single" w:sz="4" w:space="0" w:color="000000"/>
            </w:tcBorders>
            <w:hideMark/>
          </w:tcPr>
          <w:p w:rsidR="00E90A80" w:rsidRPr="00E90A80" w:rsidRDefault="00E90A80" w:rsidP="00E90A80">
            <w:pPr>
              <w:jc w:val="both"/>
            </w:pPr>
            <w:r w:rsidRPr="00E90A80">
              <w:t xml:space="preserve">Наименование организации </w:t>
            </w:r>
          </w:p>
        </w:tc>
        <w:tc>
          <w:tcPr>
            <w:tcW w:w="2919" w:type="dxa"/>
            <w:tcBorders>
              <w:top w:val="single" w:sz="4" w:space="0" w:color="000000"/>
              <w:left w:val="single" w:sz="4" w:space="0" w:color="000000"/>
              <w:bottom w:val="single" w:sz="4" w:space="0" w:color="000000"/>
              <w:right w:val="single" w:sz="4" w:space="0" w:color="000000"/>
            </w:tcBorders>
          </w:tcPr>
          <w:p w:rsidR="00E90A80" w:rsidRPr="00E90A80" w:rsidRDefault="00E90A80" w:rsidP="00E90A80">
            <w:pPr>
              <w:jc w:val="both"/>
            </w:pPr>
          </w:p>
        </w:tc>
      </w:tr>
      <w:tr w:rsidR="00E90A80" w:rsidRPr="00E90A80" w:rsidTr="00AC7A25">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E90A80" w:rsidRPr="00E90A80" w:rsidRDefault="00E90A80" w:rsidP="00E90A80">
            <w:pPr>
              <w:jc w:val="both"/>
            </w:pPr>
            <w:r w:rsidRPr="00E90A80">
              <w:t>2.</w:t>
            </w:r>
          </w:p>
        </w:tc>
        <w:tc>
          <w:tcPr>
            <w:tcW w:w="5470" w:type="dxa"/>
            <w:tcBorders>
              <w:top w:val="single" w:sz="4" w:space="0" w:color="000000"/>
              <w:left w:val="single" w:sz="4" w:space="0" w:color="000000"/>
              <w:bottom w:val="single" w:sz="4" w:space="0" w:color="000000"/>
              <w:right w:val="single" w:sz="4" w:space="0" w:color="000000"/>
            </w:tcBorders>
            <w:hideMark/>
          </w:tcPr>
          <w:p w:rsidR="00E90A80" w:rsidRPr="00E90A80" w:rsidRDefault="00E90A80" w:rsidP="00E90A80">
            <w:pPr>
              <w:jc w:val="both"/>
            </w:pPr>
            <w:r w:rsidRPr="00E90A80">
              <w:t xml:space="preserve">Адрес организации </w:t>
            </w:r>
          </w:p>
        </w:tc>
        <w:tc>
          <w:tcPr>
            <w:tcW w:w="2919" w:type="dxa"/>
            <w:tcBorders>
              <w:top w:val="single" w:sz="4" w:space="0" w:color="000000"/>
              <w:left w:val="single" w:sz="4" w:space="0" w:color="000000"/>
              <w:bottom w:val="single" w:sz="4" w:space="0" w:color="000000"/>
              <w:right w:val="single" w:sz="4" w:space="0" w:color="000000"/>
            </w:tcBorders>
          </w:tcPr>
          <w:p w:rsidR="00E90A80" w:rsidRPr="00E90A80" w:rsidRDefault="00E90A80" w:rsidP="00E90A80">
            <w:pPr>
              <w:jc w:val="both"/>
            </w:pPr>
          </w:p>
        </w:tc>
      </w:tr>
      <w:tr w:rsidR="00E90A80" w:rsidRPr="00E90A80" w:rsidTr="00AC7A25">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E90A80" w:rsidRPr="00E90A80" w:rsidRDefault="00E90A80" w:rsidP="00E90A80">
            <w:pPr>
              <w:jc w:val="both"/>
            </w:pPr>
            <w:r w:rsidRPr="00E90A80">
              <w:t>3.</w:t>
            </w:r>
          </w:p>
        </w:tc>
        <w:tc>
          <w:tcPr>
            <w:tcW w:w="5470" w:type="dxa"/>
            <w:tcBorders>
              <w:top w:val="single" w:sz="4" w:space="0" w:color="000000"/>
              <w:left w:val="single" w:sz="4" w:space="0" w:color="000000"/>
              <w:bottom w:val="single" w:sz="4" w:space="0" w:color="000000"/>
              <w:right w:val="single" w:sz="4" w:space="0" w:color="000000"/>
            </w:tcBorders>
            <w:hideMark/>
          </w:tcPr>
          <w:p w:rsidR="00E90A80" w:rsidRPr="00E90A80" w:rsidRDefault="00E90A80" w:rsidP="00E90A80">
            <w:pPr>
              <w:jc w:val="both"/>
            </w:pPr>
            <w:r w:rsidRPr="00E90A80">
              <w:t xml:space="preserve">Телефон </w:t>
            </w:r>
          </w:p>
        </w:tc>
        <w:tc>
          <w:tcPr>
            <w:tcW w:w="2919" w:type="dxa"/>
            <w:tcBorders>
              <w:top w:val="single" w:sz="4" w:space="0" w:color="000000"/>
              <w:left w:val="single" w:sz="4" w:space="0" w:color="000000"/>
              <w:bottom w:val="single" w:sz="4" w:space="0" w:color="000000"/>
              <w:right w:val="single" w:sz="4" w:space="0" w:color="000000"/>
            </w:tcBorders>
          </w:tcPr>
          <w:p w:rsidR="00E90A80" w:rsidRPr="00E90A80" w:rsidRDefault="00E90A80" w:rsidP="00E90A80">
            <w:pPr>
              <w:jc w:val="both"/>
            </w:pPr>
          </w:p>
        </w:tc>
      </w:tr>
      <w:tr w:rsidR="00E90A80" w:rsidRPr="00E90A80" w:rsidTr="00AC7A25">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E90A80" w:rsidRPr="00E90A80" w:rsidRDefault="00E90A80" w:rsidP="00E90A80">
            <w:pPr>
              <w:jc w:val="both"/>
            </w:pPr>
            <w:r w:rsidRPr="00E90A80">
              <w:t>4.</w:t>
            </w:r>
          </w:p>
        </w:tc>
        <w:tc>
          <w:tcPr>
            <w:tcW w:w="5470" w:type="dxa"/>
            <w:tcBorders>
              <w:top w:val="single" w:sz="4" w:space="0" w:color="000000"/>
              <w:left w:val="single" w:sz="4" w:space="0" w:color="000000"/>
              <w:bottom w:val="single" w:sz="4" w:space="0" w:color="000000"/>
              <w:right w:val="single" w:sz="4" w:space="0" w:color="000000"/>
            </w:tcBorders>
            <w:hideMark/>
          </w:tcPr>
          <w:p w:rsidR="00E90A80" w:rsidRPr="00E90A80" w:rsidRDefault="00E90A80" w:rsidP="00E90A80">
            <w:pPr>
              <w:jc w:val="both"/>
            </w:pPr>
            <w:r w:rsidRPr="00E90A80">
              <w:t>Факс</w:t>
            </w:r>
          </w:p>
        </w:tc>
        <w:tc>
          <w:tcPr>
            <w:tcW w:w="2919" w:type="dxa"/>
            <w:tcBorders>
              <w:top w:val="single" w:sz="4" w:space="0" w:color="000000"/>
              <w:left w:val="single" w:sz="4" w:space="0" w:color="000000"/>
              <w:bottom w:val="single" w:sz="4" w:space="0" w:color="000000"/>
              <w:right w:val="single" w:sz="4" w:space="0" w:color="000000"/>
            </w:tcBorders>
          </w:tcPr>
          <w:p w:rsidR="00E90A80" w:rsidRPr="00E90A80" w:rsidRDefault="00E90A80" w:rsidP="00E90A80">
            <w:pPr>
              <w:jc w:val="both"/>
            </w:pPr>
          </w:p>
        </w:tc>
      </w:tr>
      <w:tr w:rsidR="00E90A80" w:rsidRPr="00E90A80" w:rsidTr="00AC7A25">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E90A80" w:rsidRPr="00E90A80" w:rsidRDefault="00E90A80" w:rsidP="00E90A80">
            <w:pPr>
              <w:jc w:val="both"/>
            </w:pPr>
            <w:r w:rsidRPr="00E90A80">
              <w:t>5.</w:t>
            </w:r>
          </w:p>
        </w:tc>
        <w:tc>
          <w:tcPr>
            <w:tcW w:w="5470" w:type="dxa"/>
            <w:tcBorders>
              <w:top w:val="single" w:sz="4" w:space="0" w:color="000000"/>
              <w:left w:val="single" w:sz="4" w:space="0" w:color="000000"/>
              <w:bottom w:val="single" w:sz="4" w:space="0" w:color="000000"/>
              <w:right w:val="single" w:sz="4" w:space="0" w:color="000000"/>
            </w:tcBorders>
            <w:hideMark/>
          </w:tcPr>
          <w:p w:rsidR="00E90A80" w:rsidRPr="00E90A80" w:rsidRDefault="00E90A80" w:rsidP="00E90A80">
            <w:pPr>
              <w:jc w:val="both"/>
            </w:pPr>
            <w:r w:rsidRPr="00E90A80">
              <w:t>Адрес электронной почты</w:t>
            </w:r>
          </w:p>
        </w:tc>
        <w:tc>
          <w:tcPr>
            <w:tcW w:w="2919" w:type="dxa"/>
            <w:tcBorders>
              <w:top w:val="single" w:sz="4" w:space="0" w:color="000000"/>
              <w:left w:val="single" w:sz="4" w:space="0" w:color="000000"/>
              <w:bottom w:val="single" w:sz="4" w:space="0" w:color="000000"/>
              <w:right w:val="single" w:sz="4" w:space="0" w:color="000000"/>
            </w:tcBorders>
          </w:tcPr>
          <w:p w:rsidR="00E90A80" w:rsidRPr="00E90A80" w:rsidRDefault="00E90A80" w:rsidP="00E90A80">
            <w:pPr>
              <w:jc w:val="both"/>
            </w:pPr>
          </w:p>
        </w:tc>
      </w:tr>
      <w:tr w:rsidR="00E90A80" w:rsidRPr="00E90A80" w:rsidTr="00AC7A25">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E90A80" w:rsidRPr="00E90A80" w:rsidRDefault="00E90A80" w:rsidP="00E90A80">
            <w:pPr>
              <w:jc w:val="both"/>
            </w:pPr>
            <w:r w:rsidRPr="00E90A80">
              <w:t>6.</w:t>
            </w:r>
          </w:p>
        </w:tc>
        <w:tc>
          <w:tcPr>
            <w:tcW w:w="5470" w:type="dxa"/>
            <w:tcBorders>
              <w:top w:val="single" w:sz="4" w:space="0" w:color="000000"/>
              <w:left w:val="single" w:sz="4" w:space="0" w:color="000000"/>
              <w:bottom w:val="single" w:sz="4" w:space="0" w:color="000000"/>
              <w:right w:val="single" w:sz="4" w:space="0" w:color="000000"/>
            </w:tcBorders>
            <w:hideMark/>
          </w:tcPr>
          <w:p w:rsidR="00E90A80" w:rsidRPr="00E90A80" w:rsidRDefault="00E90A80" w:rsidP="00E90A80">
            <w:pPr>
              <w:jc w:val="both"/>
            </w:pPr>
            <w:r w:rsidRPr="00E90A80">
              <w:t xml:space="preserve">ФИО руководителя организации </w:t>
            </w:r>
          </w:p>
        </w:tc>
        <w:tc>
          <w:tcPr>
            <w:tcW w:w="2919" w:type="dxa"/>
            <w:tcBorders>
              <w:top w:val="single" w:sz="4" w:space="0" w:color="000000"/>
              <w:left w:val="single" w:sz="4" w:space="0" w:color="000000"/>
              <w:bottom w:val="single" w:sz="4" w:space="0" w:color="000000"/>
              <w:right w:val="single" w:sz="4" w:space="0" w:color="000000"/>
            </w:tcBorders>
          </w:tcPr>
          <w:p w:rsidR="00E90A80" w:rsidRPr="00E90A80" w:rsidRDefault="00E90A80" w:rsidP="00E90A80">
            <w:pPr>
              <w:jc w:val="both"/>
            </w:pPr>
          </w:p>
        </w:tc>
      </w:tr>
      <w:tr w:rsidR="00E90A80" w:rsidRPr="00E90A80" w:rsidTr="00AC7A25">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E90A80" w:rsidRPr="00E90A80" w:rsidRDefault="00E90A80" w:rsidP="00E90A80">
            <w:pPr>
              <w:jc w:val="both"/>
            </w:pPr>
            <w:r w:rsidRPr="00E90A80">
              <w:t>7.</w:t>
            </w:r>
          </w:p>
        </w:tc>
        <w:tc>
          <w:tcPr>
            <w:tcW w:w="5470" w:type="dxa"/>
            <w:tcBorders>
              <w:top w:val="single" w:sz="4" w:space="0" w:color="000000"/>
              <w:left w:val="single" w:sz="4" w:space="0" w:color="000000"/>
              <w:bottom w:val="single" w:sz="4" w:space="0" w:color="000000"/>
              <w:right w:val="single" w:sz="4" w:space="0" w:color="000000"/>
            </w:tcBorders>
            <w:hideMark/>
          </w:tcPr>
          <w:p w:rsidR="00E90A80" w:rsidRPr="00E90A80" w:rsidRDefault="00E90A80" w:rsidP="00E90A80">
            <w:pPr>
              <w:jc w:val="both"/>
            </w:pPr>
            <w:r w:rsidRPr="00E90A80">
              <w:t>ФИО руководителя (автора проекта)</w:t>
            </w:r>
          </w:p>
        </w:tc>
        <w:tc>
          <w:tcPr>
            <w:tcW w:w="2919" w:type="dxa"/>
            <w:tcBorders>
              <w:top w:val="single" w:sz="4" w:space="0" w:color="000000"/>
              <w:left w:val="single" w:sz="4" w:space="0" w:color="000000"/>
              <w:bottom w:val="single" w:sz="4" w:space="0" w:color="000000"/>
              <w:right w:val="single" w:sz="4" w:space="0" w:color="000000"/>
            </w:tcBorders>
          </w:tcPr>
          <w:p w:rsidR="00E90A80" w:rsidRPr="00E90A80" w:rsidRDefault="00E90A80" w:rsidP="00E90A80">
            <w:pPr>
              <w:jc w:val="both"/>
            </w:pPr>
          </w:p>
        </w:tc>
      </w:tr>
      <w:tr w:rsidR="00E90A80" w:rsidRPr="00E90A80" w:rsidTr="00AC7A25">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E90A80" w:rsidRPr="00E90A80" w:rsidRDefault="00E90A80" w:rsidP="00E90A80">
            <w:pPr>
              <w:jc w:val="both"/>
            </w:pPr>
            <w:r w:rsidRPr="00E90A80">
              <w:t>8.</w:t>
            </w:r>
          </w:p>
        </w:tc>
        <w:tc>
          <w:tcPr>
            <w:tcW w:w="5470" w:type="dxa"/>
            <w:tcBorders>
              <w:top w:val="single" w:sz="4" w:space="0" w:color="000000"/>
              <w:left w:val="single" w:sz="4" w:space="0" w:color="000000"/>
              <w:bottom w:val="single" w:sz="4" w:space="0" w:color="000000"/>
              <w:right w:val="single" w:sz="4" w:space="0" w:color="000000"/>
            </w:tcBorders>
            <w:hideMark/>
          </w:tcPr>
          <w:p w:rsidR="00E90A80" w:rsidRPr="00E90A80" w:rsidRDefault="00E90A80" w:rsidP="00E90A80">
            <w:pPr>
              <w:jc w:val="both"/>
            </w:pPr>
            <w:r w:rsidRPr="00E90A80">
              <w:t>Номинация конкурса</w:t>
            </w:r>
          </w:p>
        </w:tc>
        <w:tc>
          <w:tcPr>
            <w:tcW w:w="2919" w:type="dxa"/>
            <w:tcBorders>
              <w:top w:val="single" w:sz="4" w:space="0" w:color="000000"/>
              <w:left w:val="single" w:sz="4" w:space="0" w:color="000000"/>
              <w:bottom w:val="single" w:sz="4" w:space="0" w:color="000000"/>
              <w:right w:val="single" w:sz="4" w:space="0" w:color="000000"/>
            </w:tcBorders>
          </w:tcPr>
          <w:p w:rsidR="00E90A80" w:rsidRPr="00E90A80" w:rsidRDefault="00E90A80" w:rsidP="00E90A80">
            <w:pPr>
              <w:jc w:val="both"/>
            </w:pPr>
          </w:p>
        </w:tc>
      </w:tr>
      <w:tr w:rsidR="00E90A80" w:rsidRPr="00E90A80" w:rsidTr="00AC7A25">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E90A80" w:rsidRPr="00E90A80" w:rsidRDefault="00E90A80" w:rsidP="00E90A80">
            <w:pPr>
              <w:jc w:val="both"/>
            </w:pPr>
            <w:r w:rsidRPr="00E90A80">
              <w:t>9.</w:t>
            </w:r>
          </w:p>
        </w:tc>
        <w:tc>
          <w:tcPr>
            <w:tcW w:w="5470" w:type="dxa"/>
            <w:tcBorders>
              <w:top w:val="single" w:sz="4" w:space="0" w:color="000000"/>
              <w:left w:val="single" w:sz="4" w:space="0" w:color="000000"/>
              <w:bottom w:val="single" w:sz="4" w:space="0" w:color="000000"/>
              <w:right w:val="single" w:sz="4" w:space="0" w:color="000000"/>
            </w:tcBorders>
            <w:hideMark/>
          </w:tcPr>
          <w:p w:rsidR="00E90A80" w:rsidRPr="00E90A80" w:rsidRDefault="00E90A80" w:rsidP="00E90A80">
            <w:pPr>
              <w:jc w:val="both"/>
            </w:pPr>
            <w:r w:rsidRPr="00E90A80">
              <w:t>Название проекта</w:t>
            </w:r>
          </w:p>
        </w:tc>
        <w:tc>
          <w:tcPr>
            <w:tcW w:w="2919" w:type="dxa"/>
            <w:tcBorders>
              <w:top w:val="single" w:sz="4" w:space="0" w:color="000000"/>
              <w:left w:val="single" w:sz="4" w:space="0" w:color="000000"/>
              <w:bottom w:val="single" w:sz="4" w:space="0" w:color="000000"/>
              <w:right w:val="single" w:sz="4" w:space="0" w:color="000000"/>
            </w:tcBorders>
          </w:tcPr>
          <w:p w:rsidR="00E90A80" w:rsidRPr="00E90A80" w:rsidRDefault="00E90A80" w:rsidP="00E90A80">
            <w:pPr>
              <w:jc w:val="both"/>
            </w:pPr>
          </w:p>
        </w:tc>
      </w:tr>
      <w:tr w:rsidR="00E90A80" w:rsidRPr="00E90A80" w:rsidTr="00AC7A25">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E90A80" w:rsidRPr="00E90A80" w:rsidRDefault="00E90A80" w:rsidP="00E90A80">
            <w:pPr>
              <w:jc w:val="both"/>
            </w:pPr>
            <w:r w:rsidRPr="00E90A80">
              <w:t>10.</w:t>
            </w:r>
          </w:p>
        </w:tc>
        <w:tc>
          <w:tcPr>
            <w:tcW w:w="5470" w:type="dxa"/>
            <w:tcBorders>
              <w:top w:val="single" w:sz="4" w:space="0" w:color="000000"/>
              <w:left w:val="single" w:sz="4" w:space="0" w:color="000000"/>
              <w:bottom w:val="single" w:sz="4" w:space="0" w:color="000000"/>
              <w:right w:val="single" w:sz="4" w:space="0" w:color="000000"/>
            </w:tcBorders>
            <w:hideMark/>
          </w:tcPr>
          <w:p w:rsidR="00E90A80" w:rsidRPr="00E90A80" w:rsidRDefault="00E90A80" w:rsidP="00E90A80">
            <w:pPr>
              <w:jc w:val="both"/>
            </w:pPr>
            <w:r w:rsidRPr="00E90A80">
              <w:t>Общий бюджет проекта</w:t>
            </w:r>
          </w:p>
        </w:tc>
        <w:tc>
          <w:tcPr>
            <w:tcW w:w="2919" w:type="dxa"/>
            <w:tcBorders>
              <w:top w:val="single" w:sz="4" w:space="0" w:color="000000"/>
              <w:left w:val="single" w:sz="4" w:space="0" w:color="000000"/>
              <w:bottom w:val="single" w:sz="4" w:space="0" w:color="000000"/>
              <w:right w:val="single" w:sz="4" w:space="0" w:color="000000"/>
            </w:tcBorders>
          </w:tcPr>
          <w:p w:rsidR="00E90A80" w:rsidRPr="00E90A80" w:rsidRDefault="00E90A80" w:rsidP="00E90A80">
            <w:pPr>
              <w:jc w:val="both"/>
            </w:pPr>
          </w:p>
        </w:tc>
      </w:tr>
      <w:tr w:rsidR="00E90A80" w:rsidRPr="00E90A80" w:rsidTr="00AC7A25">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E90A80" w:rsidRPr="00E90A80" w:rsidRDefault="00E90A80" w:rsidP="00E90A80">
            <w:pPr>
              <w:jc w:val="both"/>
            </w:pPr>
            <w:r w:rsidRPr="00E90A80">
              <w:t>11.</w:t>
            </w:r>
          </w:p>
        </w:tc>
        <w:tc>
          <w:tcPr>
            <w:tcW w:w="5470" w:type="dxa"/>
            <w:tcBorders>
              <w:top w:val="single" w:sz="4" w:space="0" w:color="000000"/>
              <w:left w:val="single" w:sz="4" w:space="0" w:color="000000"/>
              <w:bottom w:val="single" w:sz="4" w:space="0" w:color="000000"/>
              <w:right w:val="single" w:sz="4" w:space="0" w:color="000000"/>
            </w:tcBorders>
            <w:hideMark/>
          </w:tcPr>
          <w:p w:rsidR="00E90A80" w:rsidRPr="00E90A80" w:rsidRDefault="00E90A80" w:rsidP="00E90A80">
            <w:pPr>
              <w:jc w:val="both"/>
            </w:pPr>
            <w:r w:rsidRPr="00E90A80">
              <w:t>Запрашиваемая сумма субсидии</w:t>
            </w:r>
          </w:p>
        </w:tc>
        <w:tc>
          <w:tcPr>
            <w:tcW w:w="2919" w:type="dxa"/>
            <w:tcBorders>
              <w:top w:val="single" w:sz="4" w:space="0" w:color="000000"/>
              <w:left w:val="single" w:sz="4" w:space="0" w:color="000000"/>
              <w:bottom w:val="single" w:sz="4" w:space="0" w:color="000000"/>
              <w:right w:val="single" w:sz="4" w:space="0" w:color="000000"/>
            </w:tcBorders>
          </w:tcPr>
          <w:p w:rsidR="00E90A80" w:rsidRPr="00E90A80" w:rsidRDefault="00E90A80" w:rsidP="00E90A80">
            <w:pPr>
              <w:jc w:val="both"/>
            </w:pPr>
          </w:p>
        </w:tc>
      </w:tr>
      <w:tr w:rsidR="00E90A80" w:rsidRPr="00E90A80" w:rsidTr="00AC7A25">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E90A80" w:rsidRPr="00E90A80" w:rsidRDefault="00E90A80" w:rsidP="00E90A80">
            <w:pPr>
              <w:jc w:val="both"/>
            </w:pPr>
            <w:r w:rsidRPr="00E90A80">
              <w:t>12.</w:t>
            </w:r>
          </w:p>
        </w:tc>
        <w:tc>
          <w:tcPr>
            <w:tcW w:w="5470" w:type="dxa"/>
            <w:tcBorders>
              <w:top w:val="single" w:sz="4" w:space="0" w:color="000000"/>
              <w:left w:val="single" w:sz="4" w:space="0" w:color="000000"/>
              <w:bottom w:val="single" w:sz="4" w:space="0" w:color="000000"/>
              <w:right w:val="single" w:sz="4" w:space="0" w:color="000000"/>
            </w:tcBorders>
            <w:hideMark/>
          </w:tcPr>
          <w:p w:rsidR="00E90A80" w:rsidRPr="00E90A80" w:rsidRDefault="00E90A80" w:rsidP="00E90A80">
            <w:pPr>
              <w:jc w:val="both"/>
            </w:pPr>
            <w:r w:rsidRPr="00E90A80">
              <w:t>Сроки реализации проекта</w:t>
            </w:r>
          </w:p>
        </w:tc>
        <w:tc>
          <w:tcPr>
            <w:tcW w:w="2919" w:type="dxa"/>
            <w:tcBorders>
              <w:top w:val="single" w:sz="4" w:space="0" w:color="000000"/>
              <w:left w:val="single" w:sz="4" w:space="0" w:color="000000"/>
              <w:bottom w:val="single" w:sz="4" w:space="0" w:color="000000"/>
              <w:right w:val="single" w:sz="4" w:space="0" w:color="000000"/>
            </w:tcBorders>
          </w:tcPr>
          <w:p w:rsidR="00E90A80" w:rsidRPr="00E90A80" w:rsidRDefault="00E90A80" w:rsidP="00E90A80">
            <w:pPr>
              <w:jc w:val="both"/>
            </w:pPr>
          </w:p>
        </w:tc>
      </w:tr>
    </w:tbl>
    <w:p w:rsidR="00E90A80" w:rsidRPr="00E90A80" w:rsidRDefault="00E90A80" w:rsidP="00E90A80">
      <w:pPr>
        <w:jc w:val="both"/>
      </w:pPr>
    </w:p>
    <w:p w:rsidR="00E90A80" w:rsidRPr="00E90A80" w:rsidRDefault="00E90A80" w:rsidP="00E90A80">
      <w:pPr>
        <w:jc w:val="both"/>
      </w:pPr>
      <w:r w:rsidRPr="00E90A80">
        <w:t>Я, нижеподписавшийся, подтверждаю, что согласен с условиями участия в данном конкурсе</w:t>
      </w:r>
    </w:p>
    <w:p w:rsidR="00E90A80" w:rsidRPr="00E90A80" w:rsidRDefault="00E90A80" w:rsidP="00E90A80">
      <w:pPr>
        <w:jc w:val="both"/>
      </w:pPr>
      <w:r w:rsidRPr="00E90A80">
        <w:t>Претендент/руководитель организации</w:t>
      </w:r>
    </w:p>
    <w:p w:rsidR="00E90A80" w:rsidRPr="00E90A80" w:rsidRDefault="00E90A80" w:rsidP="00E90A80">
      <w:pPr>
        <w:jc w:val="both"/>
      </w:pPr>
    </w:p>
    <w:p w:rsidR="00E90A80" w:rsidRPr="00E90A80" w:rsidRDefault="00E90A80" w:rsidP="00E90A80">
      <w:pPr>
        <w:jc w:val="both"/>
      </w:pPr>
      <w:r w:rsidRPr="00E90A80">
        <w:t>_________________/_______________                                                                                                            (подпись)                                        (расшифровка)</w:t>
      </w:r>
    </w:p>
    <w:p w:rsidR="00E90A80" w:rsidRPr="00E90A80" w:rsidRDefault="00E90A80" w:rsidP="00E90A80">
      <w:pPr>
        <w:jc w:val="both"/>
      </w:pPr>
    </w:p>
    <w:p w:rsidR="00E90A80" w:rsidRPr="00E90A80" w:rsidRDefault="00E90A80" w:rsidP="00E90A80">
      <w:pPr>
        <w:jc w:val="both"/>
      </w:pPr>
      <w:r w:rsidRPr="00E90A80">
        <w:t>МП</w:t>
      </w:r>
    </w:p>
    <w:p w:rsidR="00E90A80" w:rsidRPr="00E90A80" w:rsidRDefault="00E90A80" w:rsidP="00E90A80">
      <w:pPr>
        <w:jc w:val="both"/>
      </w:pPr>
      <w:r w:rsidRPr="00E90A80">
        <w:t>Дата подачи заявки:</w:t>
      </w:r>
    </w:p>
    <w:p w:rsidR="00E90A80" w:rsidRPr="00E90A80" w:rsidRDefault="00E90A80" w:rsidP="00E90A80">
      <w:pPr>
        <w:jc w:val="both"/>
      </w:pPr>
      <w:r w:rsidRPr="00E90A80">
        <w:t>«____» ____________ 20___ год</w:t>
      </w:r>
    </w:p>
    <w:p w:rsidR="00E90A80" w:rsidRPr="00E90A80" w:rsidRDefault="00E90A80" w:rsidP="00E90A80">
      <w:pPr>
        <w:jc w:val="both"/>
      </w:pPr>
    </w:p>
    <w:p w:rsidR="00E90A80" w:rsidRPr="00E90A80" w:rsidRDefault="00E90A80" w:rsidP="00E90A80">
      <w:pPr>
        <w:jc w:val="both"/>
      </w:pPr>
    </w:p>
    <w:p w:rsidR="00E90A80" w:rsidRPr="00E90A80" w:rsidRDefault="00E90A80" w:rsidP="00E90A80">
      <w:pPr>
        <w:jc w:val="center"/>
        <w:rPr>
          <w:b/>
        </w:rPr>
      </w:pPr>
      <w:r w:rsidRPr="00E90A80">
        <w:rPr>
          <w:b/>
        </w:rPr>
        <w:t>Состав комиссии</w:t>
      </w:r>
    </w:p>
    <w:p w:rsidR="00E90A80" w:rsidRPr="00E90A80" w:rsidRDefault="00E90A80" w:rsidP="00E90A80">
      <w:pPr>
        <w:jc w:val="center"/>
        <w:rPr>
          <w:b/>
          <w:bCs/>
        </w:rPr>
      </w:pPr>
      <w:proofErr w:type="gramStart"/>
      <w:r w:rsidRPr="00E90A80">
        <w:rPr>
          <w:b/>
        </w:rPr>
        <w:t xml:space="preserve">по предоставлению субсидии из бюджета </w:t>
      </w:r>
      <w:proofErr w:type="spellStart"/>
      <w:r w:rsidRPr="00E90A80">
        <w:rPr>
          <w:b/>
        </w:rPr>
        <w:t>Нижневартовского</w:t>
      </w:r>
      <w:proofErr w:type="spellEnd"/>
      <w:r w:rsidRPr="00E90A80">
        <w:rPr>
          <w:b/>
        </w:rPr>
        <w:t xml:space="preserve"> района негосударственным организациям, </w:t>
      </w:r>
      <w:r w:rsidRPr="00E90A80">
        <w:rPr>
          <w:b/>
          <w:bCs/>
        </w:rPr>
        <w:t xml:space="preserve">в том числе социально ориентированным некоммерческим организациям, на реализацию проектов в области физической культуры и спорта на территории </w:t>
      </w:r>
      <w:proofErr w:type="spellStart"/>
      <w:r w:rsidRPr="00E90A80">
        <w:rPr>
          <w:b/>
          <w:bCs/>
        </w:rPr>
        <w:t>Нижневартовского</w:t>
      </w:r>
      <w:proofErr w:type="spellEnd"/>
      <w:r w:rsidRPr="00E90A80">
        <w:rPr>
          <w:b/>
          <w:bCs/>
        </w:rPr>
        <w:t xml:space="preserve"> района</w:t>
      </w:r>
      <w:proofErr w:type="gramEnd"/>
    </w:p>
    <w:p w:rsidR="00E90A80" w:rsidRPr="00E90A80" w:rsidRDefault="00E90A80" w:rsidP="00E90A80">
      <w:pPr>
        <w:jc w:val="cente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1"/>
        <w:gridCol w:w="709"/>
        <w:gridCol w:w="5523"/>
      </w:tblGrid>
      <w:tr w:rsidR="00E90A80" w:rsidRPr="00E90A80" w:rsidTr="00AC7A25">
        <w:tc>
          <w:tcPr>
            <w:tcW w:w="2971" w:type="dxa"/>
          </w:tcPr>
          <w:p w:rsidR="00E90A80" w:rsidRPr="00E90A80" w:rsidRDefault="00E90A80" w:rsidP="00E90A80">
            <w:pPr>
              <w:jc w:val="both"/>
            </w:pPr>
            <w:proofErr w:type="spellStart"/>
            <w:r w:rsidRPr="00E90A80">
              <w:t>Любомирская</w:t>
            </w:r>
            <w:proofErr w:type="spellEnd"/>
            <w:r w:rsidRPr="00E90A80">
              <w:t xml:space="preserve"> М.В.</w:t>
            </w:r>
          </w:p>
        </w:tc>
        <w:tc>
          <w:tcPr>
            <w:tcW w:w="709" w:type="dxa"/>
          </w:tcPr>
          <w:p w:rsidR="00E90A80" w:rsidRPr="00E90A80" w:rsidRDefault="00E90A80" w:rsidP="00E90A80">
            <w:pPr>
              <w:jc w:val="both"/>
            </w:pPr>
            <w:r w:rsidRPr="00E90A80">
              <w:t>−</w:t>
            </w:r>
          </w:p>
        </w:tc>
        <w:tc>
          <w:tcPr>
            <w:tcW w:w="5523" w:type="dxa"/>
          </w:tcPr>
          <w:p w:rsidR="00E90A80" w:rsidRPr="00E90A80" w:rsidRDefault="00E90A80" w:rsidP="00E90A80">
            <w:pPr>
              <w:jc w:val="both"/>
            </w:pPr>
            <w:r w:rsidRPr="00E90A80">
              <w:t>исполняющий обязанности заместителя главы района по социальным вопросам, председатель комиссии</w:t>
            </w:r>
          </w:p>
          <w:p w:rsidR="00E90A80" w:rsidRPr="00E90A80" w:rsidRDefault="00E90A80" w:rsidP="00E90A80">
            <w:pPr>
              <w:jc w:val="both"/>
            </w:pPr>
          </w:p>
        </w:tc>
      </w:tr>
      <w:tr w:rsidR="00E90A80" w:rsidRPr="00E90A80" w:rsidTr="00AC7A25">
        <w:tc>
          <w:tcPr>
            <w:tcW w:w="2971" w:type="dxa"/>
          </w:tcPr>
          <w:p w:rsidR="00E90A80" w:rsidRPr="00E90A80" w:rsidRDefault="00E90A80" w:rsidP="00E90A80">
            <w:pPr>
              <w:jc w:val="both"/>
            </w:pPr>
            <w:r w:rsidRPr="00E90A80">
              <w:t>Денисова Т.А.</w:t>
            </w:r>
          </w:p>
        </w:tc>
        <w:tc>
          <w:tcPr>
            <w:tcW w:w="709" w:type="dxa"/>
          </w:tcPr>
          <w:p w:rsidR="00E90A80" w:rsidRPr="00E90A80" w:rsidRDefault="00E90A80" w:rsidP="00E90A80">
            <w:pPr>
              <w:jc w:val="both"/>
            </w:pPr>
            <w:r w:rsidRPr="00E90A80">
              <w:t>−</w:t>
            </w:r>
          </w:p>
        </w:tc>
        <w:tc>
          <w:tcPr>
            <w:tcW w:w="5523" w:type="dxa"/>
          </w:tcPr>
          <w:p w:rsidR="00E90A80" w:rsidRPr="00E90A80" w:rsidRDefault="00E90A80" w:rsidP="00E90A80">
            <w:pPr>
              <w:jc w:val="both"/>
            </w:pPr>
            <w:r w:rsidRPr="00E90A80">
              <w:t>начальник отдела по физической культуре и спорту администрации района, секретарь комиссии</w:t>
            </w:r>
          </w:p>
          <w:p w:rsidR="00E90A80" w:rsidRPr="00E90A80" w:rsidRDefault="00E90A80" w:rsidP="00E90A80">
            <w:pPr>
              <w:jc w:val="both"/>
            </w:pPr>
          </w:p>
        </w:tc>
      </w:tr>
      <w:tr w:rsidR="00E90A80" w:rsidRPr="00E90A80" w:rsidTr="00AC7A25">
        <w:tc>
          <w:tcPr>
            <w:tcW w:w="9203" w:type="dxa"/>
            <w:gridSpan w:val="3"/>
          </w:tcPr>
          <w:p w:rsidR="00E90A80" w:rsidRPr="00E90A80" w:rsidRDefault="00E90A80" w:rsidP="00E90A80">
            <w:pPr>
              <w:jc w:val="both"/>
              <w:rPr>
                <w:b/>
              </w:rPr>
            </w:pPr>
            <w:r w:rsidRPr="00E90A80">
              <w:rPr>
                <w:b/>
              </w:rPr>
              <w:t>Члены комиссии:</w:t>
            </w:r>
          </w:p>
          <w:p w:rsidR="00E90A80" w:rsidRPr="00E90A80" w:rsidRDefault="00E90A80" w:rsidP="00E90A80">
            <w:pPr>
              <w:jc w:val="both"/>
              <w:rPr>
                <w:b/>
              </w:rPr>
            </w:pPr>
          </w:p>
        </w:tc>
      </w:tr>
      <w:tr w:rsidR="00E90A80" w:rsidRPr="00E90A80" w:rsidTr="00AC7A25">
        <w:tc>
          <w:tcPr>
            <w:tcW w:w="2971" w:type="dxa"/>
          </w:tcPr>
          <w:p w:rsidR="00E90A80" w:rsidRPr="00E90A80" w:rsidRDefault="00E90A80" w:rsidP="00E90A80">
            <w:pPr>
              <w:jc w:val="both"/>
            </w:pPr>
          </w:p>
        </w:tc>
        <w:tc>
          <w:tcPr>
            <w:tcW w:w="709" w:type="dxa"/>
          </w:tcPr>
          <w:p w:rsidR="00E90A80" w:rsidRPr="00E90A80" w:rsidRDefault="00E90A80" w:rsidP="00E90A80">
            <w:pPr>
              <w:jc w:val="both"/>
            </w:pPr>
          </w:p>
        </w:tc>
        <w:tc>
          <w:tcPr>
            <w:tcW w:w="5523" w:type="dxa"/>
          </w:tcPr>
          <w:p w:rsidR="00E90A80" w:rsidRPr="00E90A80" w:rsidRDefault="00E90A80" w:rsidP="00E90A80">
            <w:pPr>
              <w:jc w:val="both"/>
            </w:pPr>
          </w:p>
        </w:tc>
      </w:tr>
      <w:tr w:rsidR="00E90A80" w:rsidRPr="00E90A80" w:rsidTr="00AC7A25">
        <w:tc>
          <w:tcPr>
            <w:tcW w:w="2971" w:type="dxa"/>
          </w:tcPr>
          <w:p w:rsidR="00E90A80" w:rsidRPr="00E90A80" w:rsidRDefault="00E90A80" w:rsidP="00E90A80">
            <w:pPr>
              <w:jc w:val="both"/>
            </w:pPr>
            <w:proofErr w:type="spellStart"/>
            <w:r w:rsidRPr="00E90A80">
              <w:t>Кидяева</w:t>
            </w:r>
            <w:proofErr w:type="spellEnd"/>
            <w:r w:rsidRPr="00E90A80">
              <w:t xml:space="preserve"> К.В.</w:t>
            </w:r>
          </w:p>
        </w:tc>
        <w:tc>
          <w:tcPr>
            <w:tcW w:w="709" w:type="dxa"/>
          </w:tcPr>
          <w:p w:rsidR="00E90A80" w:rsidRPr="00E90A80" w:rsidRDefault="00E90A80" w:rsidP="00E90A80">
            <w:pPr>
              <w:jc w:val="both"/>
            </w:pPr>
            <w:r w:rsidRPr="00E90A80">
              <w:t>−</w:t>
            </w:r>
          </w:p>
        </w:tc>
        <w:tc>
          <w:tcPr>
            <w:tcW w:w="5523" w:type="dxa"/>
          </w:tcPr>
          <w:p w:rsidR="00E90A80" w:rsidRDefault="00E90A80" w:rsidP="00E90A80">
            <w:pPr>
              <w:jc w:val="both"/>
            </w:pPr>
            <w:r w:rsidRPr="00E90A80">
              <w:t xml:space="preserve">специалист-эксперт отела </w:t>
            </w:r>
            <w:proofErr w:type="spellStart"/>
            <w:r w:rsidRPr="00E90A80">
              <w:t>претензионн</w:t>
            </w:r>
            <w:proofErr w:type="gramStart"/>
            <w:r w:rsidRPr="00E90A80">
              <w:t>о</w:t>
            </w:r>
            <w:proofErr w:type="spellEnd"/>
            <w:r w:rsidRPr="00E90A80">
              <w:t>-</w:t>
            </w:r>
            <w:proofErr w:type="gramEnd"/>
            <w:r w:rsidRPr="00E90A80">
              <w:t xml:space="preserve"> исковой работы управления правового обеспечения и организации местного самоуправления администрации района</w:t>
            </w:r>
          </w:p>
          <w:p w:rsidR="00E90A80" w:rsidRPr="00E90A80" w:rsidRDefault="00E90A80" w:rsidP="00E90A80">
            <w:pPr>
              <w:jc w:val="both"/>
            </w:pPr>
          </w:p>
        </w:tc>
      </w:tr>
      <w:tr w:rsidR="0004384F" w:rsidRPr="00E90A80" w:rsidTr="008E4CB0">
        <w:tc>
          <w:tcPr>
            <w:tcW w:w="2971" w:type="dxa"/>
          </w:tcPr>
          <w:p w:rsidR="0004384F" w:rsidRPr="00E90A80" w:rsidRDefault="0004384F" w:rsidP="008E4CB0">
            <w:pPr>
              <w:jc w:val="both"/>
            </w:pPr>
            <w:r w:rsidRPr="00E90A80">
              <w:t>Баранова Я.Ю.</w:t>
            </w:r>
          </w:p>
        </w:tc>
        <w:tc>
          <w:tcPr>
            <w:tcW w:w="709" w:type="dxa"/>
          </w:tcPr>
          <w:p w:rsidR="0004384F" w:rsidRPr="00E90A80" w:rsidRDefault="0004384F" w:rsidP="008E4CB0">
            <w:pPr>
              <w:jc w:val="both"/>
            </w:pPr>
            <w:r w:rsidRPr="00E90A80">
              <w:t>−</w:t>
            </w:r>
          </w:p>
        </w:tc>
        <w:tc>
          <w:tcPr>
            <w:tcW w:w="5523" w:type="dxa"/>
          </w:tcPr>
          <w:p w:rsidR="0004384F" w:rsidRPr="00E90A80" w:rsidRDefault="0004384F" w:rsidP="008E4CB0">
            <w:pPr>
              <w:jc w:val="both"/>
            </w:pPr>
            <w:r w:rsidRPr="00E90A80">
              <w:t>исполняющий обязанности директ</w:t>
            </w:r>
            <w:r>
              <w:t xml:space="preserve">ора </w:t>
            </w:r>
            <w:proofErr w:type="gramStart"/>
            <w:r>
              <w:t>муниципального автономного</w:t>
            </w:r>
            <w:proofErr w:type="gramEnd"/>
            <w:r>
              <w:t xml:space="preserve"> </w:t>
            </w:r>
            <w:r w:rsidRPr="00E90A80">
              <w:t xml:space="preserve"> учреждения </w:t>
            </w:r>
            <w:proofErr w:type="spellStart"/>
            <w:r w:rsidRPr="00E90A80">
              <w:t>Новоаганская</w:t>
            </w:r>
            <w:proofErr w:type="spellEnd"/>
            <w:r w:rsidRPr="00E90A80">
              <w:t xml:space="preserve"> спортивная школа «Олимп»</w:t>
            </w:r>
          </w:p>
          <w:p w:rsidR="0004384F" w:rsidRPr="00E90A80" w:rsidRDefault="0004384F" w:rsidP="008E4CB0">
            <w:pPr>
              <w:jc w:val="both"/>
            </w:pPr>
          </w:p>
        </w:tc>
      </w:tr>
      <w:tr w:rsidR="002203B1" w:rsidRPr="00E90A80" w:rsidTr="00AC7A25">
        <w:tc>
          <w:tcPr>
            <w:tcW w:w="2971" w:type="dxa"/>
          </w:tcPr>
          <w:p w:rsidR="002203B1" w:rsidRPr="002203B1" w:rsidRDefault="002203B1" w:rsidP="008E4CB0">
            <w:pPr>
              <w:widowControl w:val="0"/>
              <w:tabs>
                <w:tab w:val="left" w:pos="5245"/>
                <w:tab w:val="left" w:pos="12943"/>
                <w:tab w:val="right" w:pos="14570"/>
              </w:tabs>
              <w:suppressAutoHyphens/>
              <w:autoSpaceDE w:val="0"/>
              <w:autoSpaceDN w:val="0"/>
              <w:jc w:val="both"/>
              <w:outlineLvl w:val="1"/>
              <w:rPr>
                <w:color w:val="000000"/>
              </w:rPr>
            </w:pPr>
            <w:r w:rsidRPr="002203B1">
              <w:rPr>
                <w:color w:val="000000"/>
              </w:rPr>
              <w:t>Третьяк О.А.</w:t>
            </w:r>
          </w:p>
        </w:tc>
        <w:tc>
          <w:tcPr>
            <w:tcW w:w="709" w:type="dxa"/>
          </w:tcPr>
          <w:p w:rsidR="002203B1" w:rsidRPr="002203B1" w:rsidRDefault="002203B1" w:rsidP="008E4CB0">
            <w:pPr>
              <w:widowControl w:val="0"/>
              <w:tabs>
                <w:tab w:val="left" w:pos="5245"/>
                <w:tab w:val="left" w:pos="12943"/>
                <w:tab w:val="right" w:pos="14570"/>
              </w:tabs>
              <w:suppressAutoHyphens/>
              <w:autoSpaceDE w:val="0"/>
              <w:autoSpaceDN w:val="0"/>
              <w:jc w:val="both"/>
              <w:outlineLvl w:val="1"/>
              <w:rPr>
                <w:color w:val="000000"/>
              </w:rPr>
            </w:pPr>
            <w:r w:rsidRPr="002203B1">
              <w:rPr>
                <w:color w:val="000000"/>
              </w:rPr>
              <w:t>−</w:t>
            </w:r>
          </w:p>
        </w:tc>
        <w:tc>
          <w:tcPr>
            <w:tcW w:w="5523" w:type="dxa"/>
          </w:tcPr>
          <w:p w:rsidR="002203B1" w:rsidRPr="002203B1" w:rsidRDefault="002203B1" w:rsidP="008E4CB0">
            <w:pPr>
              <w:widowControl w:val="0"/>
              <w:tabs>
                <w:tab w:val="left" w:pos="5245"/>
                <w:tab w:val="left" w:pos="12943"/>
                <w:tab w:val="right" w:pos="14570"/>
              </w:tabs>
              <w:suppressAutoHyphens/>
              <w:autoSpaceDE w:val="0"/>
              <w:autoSpaceDN w:val="0"/>
              <w:jc w:val="both"/>
              <w:outlineLvl w:val="1"/>
              <w:rPr>
                <w:color w:val="000000"/>
              </w:rPr>
            </w:pPr>
            <w:r w:rsidRPr="002203B1">
              <w:rPr>
                <w:color w:val="000000"/>
              </w:rPr>
              <w:t xml:space="preserve">исполняющий обязанности директора </w:t>
            </w:r>
            <w:proofErr w:type="gramStart"/>
            <w:r w:rsidRPr="002203B1">
              <w:rPr>
                <w:color w:val="000000"/>
              </w:rPr>
              <w:t>муниципального автономного</w:t>
            </w:r>
            <w:proofErr w:type="gramEnd"/>
            <w:r w:rsidRPr="002203B1">
              <w:rPr>
                <w:color w:val="000000"/>
              </w:rPr>
              <w:t xml:space="preserve"> учреждения «Спортивная школа </w:t>
            </w:r>
            <w:proofErr w:type="spellStart"/>
            <w:r w:rsidRPr="002203B1">
              <w:rPr>
                <w:color w:val="000000"/>
              </w:rPr>
              <w:t>Нижневартовского</w:t>
            </w:r>
            <w:proofErr w:type="spellEnd"/>
            <w:r w:rsidRPr="002203B1">
              <w:rPr>
                <w:color w:val="000000"/>
              </w:rPr>
              <w:t xml:space="preserve"> района».</w:t>
            </w:r>
          </w:p>
        </w:tc>
      </w:tr>
    </w:tbl>
    <w:p w:rsidR="00E90A80" w:rsidRPr="00E90A80" w:rsidRDefault="00E90A80" w:rsidP="00E90A80">
      <w:pPr>
        <w:jc w:val="both"/>
      </w:pPr>
    </w:p>
    <w:p w:rsidR="00E90A80" w:rsidRPr="00E90A80" w:rsidRDefault="00E90A80" w:rsidP="00E90A80">
      <w:pPr>
        <w:jc w:val="both"/>
        <w:rPr>
          <w:bCs/>
        </w:rPr>
      </w:pPr>
    </w:p>
    <w:p w:rsidR="000040EE" w:rsidRPr="0063746D" w:rsidRDefault="000040EE" w:rsidP="000040EE">
      <w:pPr>
        <w:widowControl w:val="0"/>
        <w:tabs>
          <w:tab w:val="left" w:pos="5245"/>
          <w:tab w:val="left" w:pos="12943"/>
          <w:tab w:val="right" w:pos="14570"/>
        </w:tabs>
        <w:suppressAutoHyphens/>
        <w:autoSpaceDE w:val="0"/>
        <w:autoSpaceDN w:val="0"/>
        <w:jc w:val="both"/>
        <w:outlineLvl w:val="1"/>
        <w:rPr>
          <w:color w:val="000000"/>
        </w:rPr>
      </w:pPr>
      <w:r w:rsidRPr="0063746D">
        <w:rPr>
          <w:color w:val="000000"/>
        </w:rPr>
        <w:tab/>
      </w:r>
    </w:p>
    <w:p w:rsidR="00112FCE" w:rsidRPr="0063746D" w:rsidRDefault="00112FCE" w:rsidP="000040EE">
      <w:pPr>
        <w:widowControl w:val="0"/>
        <w:tabs>
          <w:tab w:val="left" w:pos="5245"/>
          <w:tab w:val="left" w:pos="12943"/>
          <w:tab w:val="right" w:pos="14570"/>
        </w:tabs>
        <w:suppressAutoHyphens/>
        <w:autoSpaceDE w:val="0"/>
        <w:autoSpaceDN w:val="0"/>
        <w:jc w:val="both"/>
        <w:outlineLvl w:val="1"/>
        <w:rPr>
          <w:color w:val="000000"/>
        </w:rPr>
      </w:pPr>
    </w:p>
    <w:p w:rsidR="00DD1BDB" w:rsidRPr="0063746D" w:rsidRDefault="000040EE" w:rsidP="000040EE">
      <w:pPr>
        <w:widowControl w:val="0"/>
        <w:tabs>
          <w:tab w:val="left" w:pos="5245"/>
          <w:tab w:val="left" w:pos="12943"/>
          <w:tab w:val="right" w:pos="14570"/>
        </w:tabs>
        <w:suppressAutoHyphens/>
        <w:autoSpaceDE w:val="0"/>
        <w:autoSpaceDN w:val="0"/>
        <w:jc w:val="both"/>
        <w:outlineLvl w:val="1"/>
        <w:rPr>
          <w:color w:val="000000"/>
        </w:rPr>
      </w:pPr>
      <w:r w:rsidRPr="0063746D">
        <w:rPr>
          <w:color w:val="000000"/>
        </w:rPr>
        <w:tab/>
      </w:r>
      <w:r w:rsidRPr="0063746D">
        <w:rPr>
          <w:color w:val="000000"/>
        </w:rPr>
        <w:tab/>
      </w:r>
    </w:p>
    <w:p w:rsidR="00DD1BDB" w:rsidRPr="0063746D" w:rsidRDefault="00DD1BDB" w:rsidP="000040EE">
      <w:pPr>
        <w:widowControl w:val="0"/>
        <w:tabs>
          <w:tab w:val="left" w:pos="5245"/>
          <w:tab w:val="left" w:pos="12943"/>
          <w:tab w:val="right" w:pos="14570"/>
        </w:tabs>
        <w:suppressAutoHyphens/>
        <w:autoSpaceDE w:val="0"/>
        <w:autoSpaceDN w:val="0"/>
        <w:jc w:val="both"/>
        <w:outlineLvl w:val="1"/>
        <w:rPr>
          <w:color w:val="000000"/>
        </w:rPr>
      </w:pPr>
    </w:p>
    <w:sectPr w:rsidR="00DD1BDB" w:rsidRPr="0063746D" w:rsidSect="006E20A7">
      <w:headerReference w:type="default" r:id="rId11"/>
      <w:pgSz w:w="11907" w:h="16840" w:code="9"/>
      <w:pgMar w:top="567" w:right="1134" w:bottom="1701" w:left="1134"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904" w:rsidRDefault="00F04904">
      <w:r>
        <w:separator/>
      </w:r>
    </w:p>
  </w:endnote>
  <w:endnote w:type="continuationSeparator" w:id="0">
    <w:p w:rsidR="00F04904" w:rsidRDefault="00F0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 w:name="StarSymbol">
    <w:altName w:val="Arial Unicode MS"/>
    <w:charset w:val="80"/>
    <w:family w:val="auto"/>
    <w:pitch w:val="default"/>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904" w:rsidRDefault="00F04904">
      <w:r>
        <w:separator/>
      </w:r>
    </w:p>
  </w:footnote>
  <w:footnote w:type="continuationSeparator" w:id="0">
    <w:p w:rsidR="00F04904" w:rsidRDefault="00F04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428024"/>
      <w:docPartObj>
        <w:docPartGallery w:val="Page Numbers (Top of Page)"/>
        <w:docPartUnique/>
      </w:docPartObj>
    </w:sdtPr>
    <w:sdtEndPr/>
    <w:sdtContent>
      <w:p w:rsidR="00EB1174" w:rsidRDefault="004C7B6C">
        <w:pPr>
          <w:pStyle w:val="a4"/>
          <w:jc w:val="center"/>
        </w:pPr>
        <w:r>
          <w:fldChar w:fldCharType="begin"/>
        </w:r>
        <w:r>
          <w:instrText>PAGE   \* MERGEFORMAT</w:instrText>
        </w:r>
        <w:r>
          <w:fldChar w:fldCharType="separate"/>
        </w:r>
        <w:r w:rsidR="001C06D1">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80A19AD"/>
    <w:multiLevelType w:val="multilevel"/>
    <w:tmpl w:val="7A2C7C9E"/>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0E10318F"/>
    <w:multiLevelType w:val="singleLevel"/>
    <w:tmpl w:val="0419000F"/>
    <w:lvl w:ilvl="0">
      <w:start w:val="1"/>
      <w:numFmt w:val="decimal"/>
      <w:lvlText w:val="%1."/>
      <w:lvlJc w:val="left"/>
      <w:pPr>
        <w:tabs>
          <w:tab w:val="num" w:pos="360"/>
        </w:tabs>
        <w:ind w:left="360" w:hanging="360"/>
      </w:pPr>
    </w:lvl>
  </w:abstractNum>
  <w:abstractNum w:abstractNumId="14">
    <w:nsid w:val="0E673017"/>
    <w:multiLevelType w:val="hybridMultilevel"/>
    <w:tmpl w:val="2F787470"/>
    <w:lvl w:ilvl="0" w:tplc="791E1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0E81193B"/>
    <w:multiLevelType w:val="hybridMultilevel"/>
    <w:tmpl w:val="EA241C06"/>
    <w:lvl w:ilvl="0" w:tplc="5D90DF4C">
      <w:start w:val="1"/>
      <w:numFmt w:val="decimal"/>
      <w:lvlText w:val="%1."/>
      <w:lvlJc w:val="left"/>
      <w:pPr>
        <w:ind w:left="1452" w:hanging="88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118424B9"/>
    <w:multiLevelType w:val="hybridMultilevel"/>
    <w:tmpl w:val="ED16ECF0"/>
    <w:lvl w:ilvl="0" w:tplc="70E09D88">
      <w:start w:val="1"/>
      <w:numFmt w:val="decimal"/>
      <w:lvlText w:val="%1."/>
      <w:lvlJc w:val="left"/>
      <w:pPr>
        <w:ind w:left="404" w:hanging="360"/>
      </w:pPr>
      <w:rPr>
        <w:rFonts w:eastAsia="Times New Roman" w:hint="default"/>
        <w:color w:val="000000"/>
      </w:rPr>
    </w:lvl>
    <w:lvl w:ilvl="1" w:tplc="04190019" w:tentative="1">
      <w:start w:val="1"/>
      <w:numFmt w:val="lowerLetter"/>
      <w:lvlText w:val="%2."/>
      <w:lvlJc w:val="left"/>
      <w:pPr>
        <w:ind w:left="1124" w:hanging="360"/>
      </w:pPr>
    </w:lvl>
    <w:lvl w:ilvl="2" w:tplc="0419001B" w:tentative="1">
      <w:start w:val="1"/>
      <w:numFmt w:val="lowerRoman"/>
      <w:lvlText w:val="%3."/>
      <w:lvlJc w:val="right"/>
      <w:pPr>
        <w:ind w:left="1844" w:hanging="180"/>
      </w:pPr>
    </w:lvl>
    <w:lvl w:ilvl="3" w:tplc="0419000F" w:tentative="1">
      <w:start w:val="1"/>
      <w:numFmt w:val="decimal"/>
      <w:lvlText w:val="%4."/>
      <w:lvlJc w:val="left"/>
      <w:pPr>
        <w:ind w:left="2564" w:hanging="360"/>
      </w:pPr>
    </w:lvl>
    <w:lvl w:ilvl="4" w:tplc="04190019" w:tentative="1">
      <w:start w:val="1"/>
      <w:numFmt w:val="lowerLetter"/>
      <w:lvlText w:val="%5."/>
      <w:lvlJc w:val="left"/>
      <w:pPr>
        <w:ind w:left="3284" w:hanging="360"/>
      </w:pPr>
    </w:lvl>
    <w:lvl w:ilvl="5" w:tplc="0419001B" w:tentative="1">
      <w:start w:val="1"/>
      <w:numFmt w:val="lowerRoman"/>
      <w:lvlText w:val="%6."/>
      <w:lvlJc w:val="right"/>
      <w:pPr>
        <w:ind w:left="4004" w:hanging="180"/>
      </w:pPr>
    </w:lvl>
    <w:lvl w:ilvl="6" w:tplc="0419000F" w:tentative="1">
      <w:start w:val="1"/>
      <w:numFmt w:val="decimal"/>
      <w:lvlText w:val="%7."/>
      <w:lvlJc w:val="left"/>
      <w:pPr>
        <w:ind w:left="4724" w:hanging="360"/>
      </w:pPr>
    </w:lvl>
    <w:lvl w:ilvl="7" w:tplc="04190019" w:tentative="1">
      <w:start w:val="1"/>
      <w:numFmt w:val="lowerLetter"/>
      <w:lvlText w:val="%8."/>
      <w:lvlJc w:val="left"/>
      <w:pPr>
        <w:ind w:left="5444" w:hanging="360"/>
      </w:pPr>
    </w:lvl>
    <w:lvl w:ilvl="8" w:tplc="0419001B" w:tentative="1">
      <w:start w:val="1"/>
      <w:numFmt w:val="lowerRoman"/>
      <w:lvlText w:val="%9."/>
      <w:lvlJc w:val="right"/>
      <w:pPr>
        <w:ind w:left="6164" w:hanging="180"/>
      </w:pPr>
    </w:lvl>
  </w:abstractNum>
  <w:abstractNum w:abstractNumId="1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1">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22F953A4"/>
    <w:multiLevelType w:val="hybridMultilevel"/>
    <w:tmpl w:val="1E9A85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2481059"/>
    <w:multiLevelType w:val="hybridMultilevel"/>
    <w:tmpl w:val="089A4D64"/>
    <w:lvl w:ilvl="0" w:tplc="0A4EB988">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9C0166"/>
    <w:multiLevelType w:val="multilevel"/>
    <w:tmpl w:val="B386B3DE"/>
    <w:lvl w:ilvl="0">
      <w:start w:val="1"/>
      <w:numFmt w:val="decimal"/>
      <w:lvlText w:val="%1."/>
      <w:lvlJc w:val="left"/>
      <w:pPr>
        <w:ind w:left="450" w:hanging="450"/>
      </w:pPr>
      <w:rPr>
        <w:color w:val="000000"/>
      </w:rPr>
    </w:lvl>
    <w:lvl w:ilvl="1">
      <w:start w:val="1"/>
      <w:numFmt w:val="decimal"/>
      <w:lvlText w:val="%1.%2."/>
      <w:lvlJc w:val="left"/>
      <w:pPr>
        <w:ind w:left="1260" w:hanging="720"/>
      </w:pPr>
      <w:rPr>
        <w:color w:val="000000"/>
      </w:rPr>
    </w:lvl>
    <w:lvl w:ilvl="2">
      <w:start w:val="1"/>
      <w:numFmt w:val="decimal"/>
      <w:lvlText w:val="%1.%2.%3."/>
      <w:lvlJc w:val="left"/>
      <w:pPr>
        <w:ind w:left="1800" w:hanging="720"/>
      </w:pPr>
      <w:rPr>
        <w:color w:val="000000"/>
      </w:rPr>
    </w:lvl>
    <w:lvl w:ilvl="3">
      <w:start w:val="1"/>
      <w:numFmt w:val="decimal"/>
      <w:lvlText w:val="%1.%2.%3.%4."/>
      <w:lvlJc w:val="left"/>
      <w:pPr>
        <w:ind w:left="2700" w:hanging="1080"/>
      </w:pPr>
      <w:rPr>
        <w:color w:val="000000"/>
      </w:rPr>
    </w:lvl>
    <w:lvl w:ilvl="4">
      <w:start w:val="1"/>
      <w:numFmt w:val="decimal"/>
      <w:lvlText w:val="%1.%2.%3.%4.%5."/>
      <w:lvlJc w:val="left"/>
      <w:pPr>
        <w:ind w:left="3240" w:hanging="1080"/>
      </w:pPr>
      <w:rPr>
        <w:color w:val="000000"/>
      </w:rPr>
    </w:lvl>
    <w:lvl w:ilvl="5">
      <w:start w:val="1"/>
      <w:numFmt w:val="decimal"/>
      <w:lvlText w:val="%1.%2.%3.%4.%5.%6."/>
      <w:lvlJc w:val="left"/>
      <w:pPr>
        <w:ind w:left="4140" w:hanging="1440"/>
      </w:pPr>
      <w:rPr>
        <w:color w:val="000000"/>
      </w:rPr>
    </w:lvl>
    <w:lvl w:ilvl="6">
      <w:start w:val="1"/>
      <w:numFmt w:val="decimal"/>
      <w:lvlText w:val="%1.%2.%3.%4.%5.%6.%7."/>
      <w:lvlJc w:val="left"/>
      <w:pPr>
        <w:ind w:left="5040" w:hanging="1800"/>
      </w:pPr>
      <w:rPr>
        <w:color w:val="000000"/>
      </w:rPr>
    </w:lvl>
    <w:lvl w:ilvl="7">
      <w:start w:val="1"/>
      <w:numFmt w:val="decimal"/>
      <w:lvlText w:val="%1.%2.%3.%4.%5.%6.%7.%8."/>
      <w:lvlJc w:val="left"/>
      <w:pPr>
        <w:ind w:left="5580" w:hanging="1800"/>
      </w:pPr>
      <w:rPr>
        <w:color w:val="000000"/>
      </w:rPr>
    </w:lvl>
    <w:lvl w:ilvl="8">
      <w:start w:val="1"/>
      <w:numFmt w:val="decimal"/>
      <w:lvlText w:val="%1.%2.%3.%4.%5.%6.%7.%8.%9."/>
      <w:lvlJc w:val="left"/>
      <w:pPr>
        <w:ind w:left="6480" w:hanging="2160"/>
      </w:pPr>
      <w:rPr>
        <w:color w:val="000000"/>
      </w:rPr>
    </w:lvl>
  </w:abstractNum>
  <w:abstractNum w:abstractNumId="38">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39">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nsid w:val="6BB2567A"/>
    <w:multiLevelType w:val="hybridMultilevel"/>
    <w:tmpl w:val="D320FD3C"/>
    <w:lvl w:ilvl="0" w:tplc="D15A0D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457964"/>
    <w:multiLevelType w:val="hybridMultilevel"/>
    <w:tmpl w:val="4B3E03EE"/>
    <w:lvl w:ilvl="0" w:tplc="80A2525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43"/>
  </w:num>
  <w:num w:numId="3">
    <w:abstractNumId w:val="19"/>
  </w:num>
  <w:num w:numId="4">
    <w:abstractNumId w:val="8"/>
  </w:num>
  <w:num w:numId="5">
    <w:abstractNumId w:val="6"/>
  </w:num>
  <w:num w:numId="6">
    <w:abstractNumId w:val="33"/>
  </w:num>
  <w:num w:numId="7">
    <w:abstractNumId w:val="42"/>
  </w:num>
  <w:num w:numId="8">
    <w:abstractNumId w:val="7"/>
  </w:num>
  <w:num w:numId="9">
    <w:abstractNumId w:val="23"/>
  </w:num>
  <w:num w:numId="10">
    <w:abstractNumId w:val="5"/>
  </w:num>
  <w:num w:numId="11">
    <w:abstractNumId w:val="12"/>
  </w:num>
  <w:num w:numId="12">
    <w:abstractNumId w:val="26"/>
  </w:num>
  <w:num w:numId="13">
    <w:abstractNumId w:val="25"/>
  </w:num>
  <w:num w:numId="14">
    <w:abstractNumId w:val="35"/>
  </w:num>
  <w:num w:numId="15">
    <w:abstractNumId w:val="29"/>
  </w:num>
  <w:num w:numId="16">
    <w:abstractNumId w:val="28"/>
  </w:num>
  <w:num w:numId="17">
    <w:abstractNumId w:val="0"/>
  </w:num>
  <w:num w:numId="18">
    <w:abstractNumId w:val="18"/>
  </w:num>
  <w:num w:numId="19">
    <w:abstractNumId w:val="27"/>
  </w:num>
  <w:num w:numId="20">
    <w:abstractNumId w:val="36"/>
  </w:num>
  <w:num w:numId="21">
    <w:abstractNumId w:val="46"/>
  </w:num>
  <w:num w:numId="22">
    <w:abstractNumId w:val="11"/>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num>
  <w:num w:numId="31">
    <w:abstractNumId w:val="40"/>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49"/>
  </w:num>
  <w:num w:numId="38">
    <w:abstractNumId w:val="44"/>
  </w:num>
  <w:num w:numId="39">
    <w:abstractNumId w:val="34"/>
  </w:num>
  <w:num w:numId="40">
    <w:abstractNumId w:val="21"/>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3F6F"/>
    <w:rsid w:val="000040EE"/>
    <w:rsid w:val="00004D74"/>
    <w:rsid w:val="0000537C"/>
    <w:rsid w:val="00005D51"/>
    <w:rsid w:val="00006D9C"/>
    <w:rsid w:val="0001052C"/>
    <w:rsid w:val="00012296"/>
    <w:rsid w:val="000128EC"/>
    <w:rsid w:val="00012DE0"/>
    <w:rsid w:val="000153A4"/>
    <w:rsid w:val="00015FB2"/>
    <w:rsid w:val="000165BC"/>
    <w:rsid w:val="00021A5A"/>
    <w:rsid w:val="00022293"/>
    <w:rsid w:val="00022E67"/>
    <w:rsid w:val="0002396D"/>
    <w:rsid w:val="00023F47"/>
    <w:rsid w:val="00024194"/>
    <w:rsid w:val="000241B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384F"/>
    <w:rsid w:val="00044603"/>
    <w:rsid w:val="000447A2"/>
    <w:rsid w:val="00045C90"/>
    <w:rsid w:val="000465B8"/>
    <w:rsid w:val="00046AF7"/>
    <w:rsid w:val="0004717A"/>
    <w:rsid w:val="00050A8F"/>
    <w:rsid w:val="00057117"/>
    <w:rsid w:val="00060F5D"/>
    <w:rsid w:val="00062485"/>
    <w:rsid w:val="0006267E"/>
    <w:rsid w:val="0006352D"/>
    <w:rsid w:val="00063A55"/>
    <w:rsid w:val="000640E4"/>
    <w:rsid w:val="00064311"/>
    <w:rsid w:val="00064398"/>
    <w:rsid w:val="000668DE"/>
    <w:rsid w:val="00067398"/>
    <w:rsid w:val="00067C48"/>
    <w:rsid w:val="00071478"/>
    <w:rsid w:val="00073A66"/>
    <w:rsid w:val="00076D5A"/>
    <w:rsid w:val="000778D6"/>
    <w:rsid w:val="00082889"/>
    <w:rsid w:val="000830CF"/>
    <w:rsid w:val="00084124"/>
    <w:rsid w:val="000845E2"/>
    <w:rsid w:val="00084C0C"/>
    <w:rsid w:val="00087289"/>
    <w:rsid w:val="000877CA"/>
    <w:rsid w:val="00087833"/>
    <w:rsid w:val="00087F93"/>
    <w:rsid w:val="00090DB9"/>
    <w:rsid w:val="00092DEF"/>
    <w:rsid w:val="00093A65"/>
    <w:rsid w:val="00094986"/>
    <w:rsid w:val="00094E9C"/>
    <w:rsid w:val="000A0BB5"/>
    <w:rsid w:val="000A2716"/>
    <w:rsid w:val="000A3B67"/>
    <w:rsid w:val="000A6BCE"/>
    <w:rsid w:val="000A7E72"/>
    <w:rsid w:val="000B012D"/>
    <w:rsid w:val="000B049C"/>
    <w:rsid w:val="000B1417"/>
    <w:rsid w:val="000B38FF"/>
    <w:rsid w:val="000B5CCE"/>
    <w:rsid w:val="000B7410"/>
    <w:rsid w:val="000C0EC2"/>
    <w:rsid w:val="000C171F"/>
    <w:rsid w:val="000C1AE7"/>
    <w:rsid w:val="000C1E14"/>
    <w:rsid w:val="000C4561"/>
    <w:rsid w:val="000C5273"/>
    <w:rsid w:val="000C55F2"/>
    <w:rsid w:val="000C5A99"/>
    <w:rsid w:val="000C6036"/>
    <w:rsid w:val="000C624D"/>
    <w:rsid w:val="000C78C6"/>
    <w:rsid w:val="000D0291"/>
    <w:rsid w:val="000D109B"/>
    <w:rsid w:val="000D219C"/>
    <w:rsid w:val="000D2A33"/>
    <w:rsid w:val="000D628B"/>
    <w:rsid w:val="000E063E"/>
    <w:rsid w:val="000E3599"/>
    <w:rsid w:val="000E3C86"/>
    <w:rsid w:val="000E52E0"/>
    <w:rsid w:val="000E60E4"/>
    <w:rsid w:val="000E6746"/>
    <w:rsid w:val="000E6C83"/>
    <w:rsid w:val="000F3259"/>
    <w:rsid w:val="000F4FAF"/>
    <w:rsid w:val="0010007C"/>
    <w:rsid w:val="001002E1"/>
    <w:rsid w:val="00101E06"/>
    <w:rsid w:val="0010246A"/>
    <w:rsid w:val="00102DDA"/>
    <w:rsid w:val="00103954"/>
    <w:rsid w:val="0010406D"/>
    <w:rsid w:val="001043B6"/>
    <w:rsid w:val="0010707C"/>
    <w:rsid w:val="001073F0"/>
    <w:rsid w:val="00111E1F"/>
    <w:rsid w:val="0011220D"/>
    <w:rsid w:val="00112FCE"/>
    <w:rsid w:val="00117910"/>
    <w:rsid w:val="00117E19"/>
    <w:rsid w:val="00120E96"/>
    <w:rsid w:val="00133F44"/>
    <w:rsid w:val="001359AA"/>
    <w:rsid w:val="0014251F"/>
    <w:rsid w:val="00142A70"/>
    <w:rsid w:val="00142EC3"/>
    <w:rsid w:val="00143E47"/>
    <w:rsid w:val="00143EEF"/>
    <w:rsid w:val="0014484B"/>
    <w:rsid w:val="0014488B"/>
    <w:rsid w:val="001448CA"/>
    <w:rsid w:val="00144C10"/>
    <w:rsid w:val="001479F9"/>
    <w:rsid w:val="001502E1"/>
    <w:rsid w:val="00153090"/>
    <w:rsid w:val="00154D15"/>
    <w:rsid w:val="00155385"/>
    <w:rsid w:val="00157C57"/>
    <w:rsid w:val="00160938"/>
    <w:rsid w:val="00160A71"/>
    <w:rsid w:val="00161524"/>
    <w:rsid w:val="00161947"/>
    <w:rsid w:val="00161AD0"/>
    <w:rsid w:val="00162CAF"/>
    <w:rsid w:val="001630A2"/>
    <w:rsid w:val="001633AF"/>
    <w:rsid w:val="00164CEE"/>
    <w:rsid w:val="00164E66"/>
    <w:rsid w:val="001671DB"/>
    <w:rsid w:val="00167A9E"/>
    <w:rsid w:val="00170E73"/>
    <w:rsid w:val="00173548"/>
    <w:rsid w:val="001741CD"/>
    <w:rsid w:val="00180175"/>
    <w:rsid w:val="0018205E"/>
    <w:rsid w:val="00182C22"/>
    <w:rsid w:val="00185FE0"/>
    <w:rsid w:val="001911A0"/>
    <w:rsid w:val="00192586"/>
    <w:rsid w:val="001930E2"/>
    <w:rsid w:val="00193238"/>
    <w:rsid w:val="0019333A"/>
    <w:rsid w:val="00193515"/>
    <w:rsid w:val="00193550"/>
    <w:rsid w:val="00195C2D"/>
    <w:rsid w:val="00197D6A"/>
    <w:rsid w:val="001A0137"/>
    <w:rsid w:val="001A06C8"/>
    <w:rsid w:val="001A074B"/>
    <w:rsid w:val="001A130D"/>
    <w:rsid w:val="001A2FFB"/>
    <w:rsid w:val="001A4197"/>
    <w:rsid w:val="001A5F93"/>
    <w:rsid w:val="001A7654"/>
    <w:rsid w:val="001B0CF8"/>
    <w:rsid w:val="001B51A5"/>
    <w:rsid w:val="001B55A1"/>
    <w:rsid w:val="001B6626"/>
    <w:rsid w:val="001B6F53"/>
    <w:rsid w:val="001B768B"/>
    <w:rsid w:val="001C0365"/>
    <w:rsid w:val="001C0527"/>
    <w:rsid w:val="001C06D1"/>
    <w:rsid w:val="001C0798"/>
    <w:rsid w:val="001C14C3"/>
    <w:rsid w:val="001C17D8"/>
    <w:rsid w:val="001C203B"/>
    <w:rsid w:val="001C25AB"/>
    <w:rsid w:val="001C282D"/>
    <w:rsid w:val="001C3B56"/>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06AD"/>
    <w:rsid w:val="001F49E1"/>
    <w:rsid w:val="001F54B5"/>
    <w:rsid w:val="001F55FB"/>
    <w:rsid w:val="001F57F1"/>
    <w:rsid w:val="001F6953"/>
    <w:rsid w:val="002006CC"/>
    <w:rsid w:val="00201DD7"/>
    <w:rsid w:val="00202C09"/>
    <w:rsid w:val="0020307E"/>
    <w:rsid w:val="002049E2"/>
    <w:rsid w:val="00204E27"/>
    <w:rsid w:val="0020543B"/>
    <w:rsid w:val="00206E05"/>
    <w:rsid w:val="00207CB7"/>
    <w:rsid w:val="00207E58"/>
    <w:rsid w:val="00207F5C"/>
    <w:rsid w:val="0021455F"/>
    <w:rsid w:val="00215140"/>
    <w:rsid w:val="00217984"/>
    <w:rsid w:val="002203B1"/>
    <w:rsid w:val="00220890"/>
    <w:rsid w:val="0022221D"/>
    <w:rsid w:val="00222FBA"/>
    <w:rsid w:val="00224837"/>
    <w:rsid w:val="002269F6"/>
    <w:rsid w:val="00227D5E"/>
    <w:rsid w:val="002300CA"/>
    <w:rsid w:val="00232123"/>
    <w:rsid w:val="00232C36"/>
    <w:rsid w:val="00233229"/>
    <w:rsid w:val="00233C54"/>
    <w:rsid w:val="002343F5"/>
    <w:rsid w:val="002349B6"/>
    <w:rsid w:val="00234E47"/>
    <w:rsid w:val="00237D49"/>
    <w:rsid w:val="00237EF5"/>
    <w:rsid w:val="00240230"/>
    <w:rsid w:val="002413B5"/>
    <w:rsid w:val="00241888"/>
    <w:rsid w:val="002425F8"/>
    <w:rsid w:val="00242890"/>
    <w:rsid w:val="00245C4F"/>
    <w:rsid w:val="00247EF7"/>
    <w:rsid w:val="00251575"/>
    <w:rsid w:val="002515D4"/>
    <w:rsid w:val="00254803"/>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0709"/>
    <w:rsid w:val="00282355"/>
    <w:rsid w:val="002827F4"/>
    <w:rsid w:val="002834EC"/>
    <w:rsid w:val="002837C1"/>
    <w:rsid w:val="00292AB0"/>
    <w:rsid w:val="00294BAC"/>
    <w:rsid w:val="002953D5"/>
    <w:rsid w:val="002954C9"/>
    <w:rsid w:val="002964E5"/>
    <w:rsid w:val="0029780F"/>
    <w:rsid w:val="002A1BCE"/>
    <w:rsid w:val="002A2381"/>
    <w:rsid w:val="002A264B"/>
    <w:rsid w:val="002A510E"/>
    <w:rsid w:val="002A51A2"/>
    <w:rsid w:val="002A6D69"/>
    <w:rsid w:val="002A7193"/>
    <w:rsid w:val="002B07F7"/>
    <w:rsid w:val="002B2DA7"/>
    <w:rsid w:val="002B3AA0"/>
    <w:rsid w:val="002B59BF"/>
    <w:rsid w:val="002C0F4C"/>
    <w:rsid w:val="002C147A"/>
    <w:rsid w:val="002C2551"/>
    <w:rsid w:val="002C4FD0"/>
    <w:rsid w:val="002C531A"/>
    <w:rsid w:val="002C598B"/>
    <w:rsid w:val="002C6E40"/>
    <w:rsid w:val="002C75E3"/>
    <w:rsid w:val="002C7C18"/>
    <w:rsid w:val="002C7E40"/>
    <w:rsid w:val="002D17F7"/>
    <w:rsid w:val="002D37C2"/>
    <w:rsid w:val="002D4FAC"/>
    <w:rsid w:val="002D6893"/>
    <w:rsid w:val="002D79A9"/>
    <w:rsid w:val="002D7E33"/>
    <w:rsid w:val="002E23F7"/>
    <w:rsid w:val="002E2EFC"/>
    <w:rsid w:val="002E4597"/>
    <w:rsid w:val="002E5D98"/>
    <w:rsid w:val="002E6C54"/>
    <w:rsid w:val="002E6FDD"/>
    <w:rsid w:val="002E7D03"/>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0B7"/>
    <w:rsid w:val="00312BCD"/>
    <w:rsid w:val="0031451E"/>
    <w:rsid w:val="0031459C"/>
    <w:rsid w:val="003157F0"/>
    <w:rsid w:val="00316A57"/>
    <w:rsid w:val="00317A5D"/>
    <w:rsid w:val="00320095"/>
    <w:rsid w:val="003214AE"/>
    <w:rsid w:val="003218C9"/>
    <w:rsid w:val="00321C83"/>
    <w:rsid w:val="00323D07"/>
    <w:rsid w:val="00323EF4"/>
    <w:rsid w:val="003240C8"/>
    <w:rsid w:val="00324324"/>
    <w:rsid w:val="0032485B"/>
    <w:rsid w:val="00324943"/>
    <w:rsid w:val="0032652F"/>
    <w:rsid w:val="003267F8"/>
    <w:rsid w:val="00326DF1"/>
    <w:rsid w:val="00327666"/>
    <w:rsid w:val="003302AD"/>
    <w:rsid w:val="00330E0B"/>
    <w:rsid w:val="003321C0"/>
    <w:rsid w:val="003340F5"/>
    <w:rsid w:val="003344B7"/>
    <w:rsid w:val="0034190A"/>
    <w:rsid w:val="00341A0B"/>
    <w:rsid w:val="003423D5"/>
    <w:rsid w:val="003434A1"/>
    <w:rsid w:val="003442EE"/>
    <w:rsid w:val="00344CB0"/>
    <w:rsid w:val="00345330"/>
    <w:rsid w:val="00345A18"/>
    <w:rsid w:val="00346443"/>
    <w:rsid w:val="00347713"/>
    <w:rsid w:val="0035080F"/>
    <w:rsid w:val="00350C66"/>
    <w:rsid w:val="00351AFD"/>
    <w:rsid w:val="00351E98"/>
    <w:rsid w:val="00352C02"/>
    <w:rsid w:val="0035333F"/>
    <w:rsid w:val="00354106"/>
    <w:rsid w:val="0035657A"/>
    <w:rsid w:val="003570AB"/>
    <w:rsid w:val="00360652"/>
    <w:rsid w:val="00360CF1"/>
    <w:rsid w:val="00361B8A"/>
    <w:rsid w:val="003627BF"/>
    <w:rsid w:val="00362BDF"/>
    <w:rsid w:val="00362C3B"/>
    <w:rsid w:val="003634AC"/>
    <w:rsid w:val="00363900"/>
    <w:rsid w:val="00364A98"/>
    <w:rsid w:val="00367213"/>
    <w:rsid w:val="00367F03"/>
    <w:rsid w:val="00370546"/>
    <w:rsid w:val="00371EE1"/>
    <w:rsid w:val="00372BB9"/>
    <w:rsid w:val="00373322"/>
    <w:rsid w:val="00375F8F"/>
    <w:rsid w:val="00380C4F"/>
    <w:rsid w:val="0038106A"/>
    <w:rsid w:val="00381B0B"/>
    <w:rsid w:val="00381CED"/>
    <w:rsid w:val="00386D9F"/>
    <w:rsid w:val="00387AD5"/>
    <w:rsid w:val="0039071D"/>
    <w:rsid w:val="00391DD1"/>
    <w:rsid w:val="00392386"/>
    <w:rsid w:val="00393566"/>
    <w:rsid w:val="0039439F"/>
    <w:rsid w:val="003952F9"/>
    <w:rsid w:val="00395552"/>
    <w:rsid w:val="00395B27"/>
    <w:rsid w:val="00396906"/>
    <w:rsid w:val="0039705C"/>
    <w:rsid w:val="00397B91"/>
    <w:rsid w:val="003A2430"/>
    <w:rsid w:val="003A2D81"/>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571B"/>
    <w:rsid w:val="003C618E"/>
    <w:rsid w:val="003D31CA"/>
    <w:rsid w:val="003D58AF"/>
    <w:rsid w:val="003E2FE4"/>
    <w:rsid w:val="003E78E1"/>
    <w:rsid w:val="003F1567"/>
    <w:rsid w:val="003F25E9"/>
    <w:rsid w:val="003F271D"/>
    <w:rsid w:val="003F4D30"/>
    <w:rsid w:val="003F67B6"/>
    <w:rsid w:val="003F6E1F"/>
    <w:rsid w:val="003F7552"/>
    <w:rsid w:val="00400423"/>
    <w:rsid w:val="00402FAB"/>
    <w:rsid w:val="00403995"/>
    <w:rsid w:val="00404CD3"/>
    <w:rsid w:val="00405019"/>
    <w:rsid w:val="004052B3"/>
    <w:rsid w:val="00405F2E"/>
    <w:rsid w:val="00407DB1"/>
    <w:rsid w:val="00411587"/>
    <w:rsid w:val="004131F8"/>
    <w:rsid w:val="0041649D"/>
    <w:rsid w:val="00416722"/>
    <w:rsid w:val="00417351"/>
    <w:rsid w:val="00420527"/>
    <w:rsid w:val="0042155D"/>
    <w:rsid w:val="004225DD"/>
    <w:rsid w:val="004228E7"/>
    <w:rsid w:val="004254E2"/>
    <w:rsid w:val="0042656E"/>
    <w:rsid w:val="004277B2"/>
    <w:rsid w:val="00427AE7"/>
    <w:rsid w:val="004331AA"/>
    <w:rsid w:val="004341C4"/>
    <w:rsid w:val="00434373"/>
    <w:rsid w:val="004360F3"/>
    <w:rsid w:val="00436773"/>
    <w:rsid w:val="00436F7F"/>
    <w:rsid w:val="0044068E"/>
    <w:rsid w:val="00442913"/>
    <w:rsid w:val="004432B9"/>
    <w:rsid w:val="0044376D"/>
    <w:rsid w:val="00444A6E"/>
    <w:rsid w:val="00445046"/>
    <w:rsid w:val="00447476"/>
    <w:rsid w:val="00453459"/>
    <w:rsid w:val="004538DE"/>
    <w:rsid w:val="004552B4"/>
    <w:rsid w:val="004574BE"/>
    <w:rsid w:val="004622DA"/>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1D9D"/>
    <w:rsid w:val="00492B54"/>
    <w:rsid w:val="00493230"/>
    <w:rsid w:val="0049352B"/>
    <w:rsid w:val="00493787"/>
    <w:rsid w:val="00494924"/>
    <w:rsid w:val="004969CF"/>
    <w:rsid w:val="00496EE3"/>
    <w:rsid w:val="004A018E"/>
    <w:rsid w:val="004A0EB6"/>
    <w:rsid w:val="004A2E82"/>
    <w:rsid w:val="004A35A8"/>
    <w:rsid w:val="004A3C56"/>
    <w:rsid w:val="004A3C75"/>
    <w:rsid w:val="004A4342"/>
    <w:rsid w:val="004A615F"/>
    <w:rsid w:val="004A763C"/>
    <w:rsid w:val="004B0797"/>
    <w:rsid w:val="004B51BA"/>
    <w:rsid w:val="004B64F4"/>
    <w:rsid w:val="004B676E"/>
    <w:rsid w:val="004B6EA1"/>
    <w:rsid w:val="004C04FE"/>
    <w:rsid w:val="004C18B9"/>
    <w:rsid w:val="004C1FD7"/>
    <w:rsid w:val="004C4335"/>
    <w:rsid w:val="004C4852"/>
    <w:rsid w:val="004C562F"/>
    <w:rsid w:val="004C6160"/>
    <w:rsid w:val="004C66D3"/>
    <w:rsid w:val="004C6881"/>
    <w:rsid w:val="004C6D8F"/>
    <w:rsid w:val="004C7B6C"/>
    <w:rsid w:val="004D0A7B"/>
    <w:rsid w:val="004D0D3F"/>
    <w:rsid w:val="004D0ED5"/>
    <w:rsid w:val="004D26C8"/>
    <w:rsid w:val="004D44AE"/>
    <w:rsid w:val="004D4587"/>
    <w:rsid w:val="004D7118"/>
    <w:rsid w:val="004D7683"/>
    <w:rsid w:val="004E09FC"/>
    <w:rsid w:val="004E10CB"/>
    <w:rsid w:val="004E1450"/>
    <w:rsid w:val="004E2031"/>
    <w:rsid w:val="004E213D"/>
    <w:rsid w:val="004E25D4"/>
    <w:rsid w:val="004E2685"/>
    <w:rsid w:val="004E4BA6"/>
    <w:rsid w:val="004E4E76"/>
    <w:rsid w:val="004E736D"/>
    <w:rsid w:val="004E7835"/>
    <w:rsid w:val="004F0D4E"/>
    <w:rsid w:val="004F11A1"/>
    <w:rsid w:val="004F1566"/>
    <w:rsid w:val="004F18A3"/>
    <w:rsid w:val="004F3261"/>
    <w:rsid w:val="00501089"/>
    <w:rsid w:val="0050175E"/>
    <w:rsid w:val="00505294"/>
    <w:rsid w:val="00505DC5"/>
    <w:rsid w:val="00506547"/>
    <w:rsid w:val="00506C14"/>
    <w:rsid w:val="00507849"/>
    <w:rsid w:val="005109E4"/>
    <w:rsid w:val="00512160"/>
    <w:rsid w:val="005124B2"/>
    <w:rsid w:val="0051443A"/>
    <w:rsid w:val="00514B32"/>
    <w:rsid w:val="00515343"/>
    <w:rsid w:val="00517022"/>
    <w:rsid w:val="00517956"/>
    <w:rsid w:val="00517B63"/>
    <w:rsid w:val="0052041A"/>
    <w:rsid w:val="00520A7F"/>
    <w:rsid w:val="00523E2E"/>
    <w:rsid w:val="00525F8B"/>
    <w:rsid w:val="00526046"/>
    <w:rsid w:val="00526DEA"/>
    <w:rsid w:val="0052723F"/>
    <w:rsid w:val="00527640"/>
    <w:rsid w:val="00527CF4"/>
    <w:rsid w:val="00530B64"/>
    <w:rsid w:val="00530F31"/>
    <w:rsid w:val="0053265B"/>
    <w:rsid w:val="005337E5"/>
    <w:rsid w:val="0053585F"/>
    <w:rsid w:val="00541C89"/>
    <w:rsid w:val="00542309"/>
    <w:rsid w:val="00544BDE"/>
    <w:rsid w:val="005455B1"/>
    <w:rsid w:val="005465E7"/>
    <w:rsid w:val="0054708A"/>
    <w:rsid w:val="00547FEF"/>
    <w:rsid w:val="005504B1"/>
    <w:rsid w:val="00550903"/>
    <w:rsid w:val="005522F7"/>
    <w:rsid w:val="005565AA"/>
    <w:rsid w:val="00556C2A"/>
    <w:rsid w:val="00557039"/>
    <w:rsid w:val="0055747B"/>
    <w:rsid w:val="00560ED7"/>
    <w:rsid w:val="0056111E"/>
    <w:rsid w:val="00562798"/>
    <w:rsid w:val="00563E9F"/>
    <w:rsid w:val="005702B8"/>
    <w:rsid w:val="0057411D"/>
    <w:rsid w:val="00575C02"/>
    <w:rsid w:val="00576D2A"/>
    <w:rsid w:val="00577E6F"/>
    <w:rsid w:val="00585DB8"/>
    <w:rsid w:val="00586480"/>
    <w:rsid w:val="005869E2"/>
    <w:rsid w:val="00587AE8"/>
    <w:rsid w:val="00590221"/>
    <w:rsid w:val="00590B54"/>
    <w:rsid w:val="0059101C"/>
    <w:rsid w:val="005911AE"/>
    <w:rsid w:val="00593398"/>
    <w:rsid w:val="0059419D"/>
    <w:rsid w:val="005948D2"/>
    <w:rsid w:val="005A182D"/>
    <w:rsid w:val="005A4F56"/>
    <w:rsid w:val="005A6E81"/>
    <w:rsid w:val="005A6EF7"/>
    <w:rsid w:val="005A7075"/>
    <w:rsid w:val="005A77C5"/>
    <w:rsid w:val="005B0484"/>
    <w:rsid w:val="005B04D9"/>
    <w:rsid w:val="005B2149"/>
    <w:rsid w:val="005B2AC8"/>
    <w:rsid w:val="005B2B6F"/>
    <w:rsid w:val="005B3237"/>
    <w:rsid w:val="005B3540"/>
    <w:rsid w:val="005B36DB"/>
    <w:rsid w:val="005B5532"/>
    <w:rsid w:val="005C026A"/>
    <w:rsid w:val="005C2152"/>
    <w:rsid w:val="005C34BC"/>
    <w:rsid w:val="005C3606"/>
    <w:rsid w:val="005C40B7"/>
    <w:rsid w:val="005C5109"/>
    <w:rsid w:val="005C7ADD"/>
    <w:rsid w:val="005D0B71"/>
    <w:rsid w:val="005D44A4"/>
    <w:rsid w:val="005D55E6"/>
    <w:rsid w:val="005D601A"/>
    <w:rsid w:val="005D7659"/>
    <w:rsid w:val="005E1222"/>
    <w:rsid w:val="005E1675"/>
    <w:rsid w:val="005E2FF8"/>
    <w:rsid w:val="005E34D9"/>
    <w:rsid w:val="005E631B"/>
    <w:rsid w:val="005E796E"/>
    <w:rsid w:val="005F00C1"/>
    <w:rsid w:val="005F0A35"/>
    <w:rsid w:val="005F183E"/>
    <w:rsid w:val="005F2122"/>
    <w:rsid w:val="005F4916"/>
    <w:rsid w:val="005F51FF"/>
    <w:rsid w:val="00601E3B"/>
    <w:rsid w:val="00603289"/>
    <w:rsid w:val="006053BD"/>
    <w:rsid w:val="006053D4"/>
    <w:rsid w:val="00605F26"/>
    <w:rsid w:val="00605F3A"/>
    <w:rsid w:val="00607B92"/>
    <w:rsid w:val="00607CD5"/>
    <w:rsid w:val="006136B2"/>
    <w:rsid w:val="00616809"/>
    <w:rsid w:val="0062029D"/>
    <w:rsid w:val="0062178F"/>
    <w:rsid w:val="00621AE7"/>
    <w:rsid w:val="006223FD"/>
    <w:rsid w:val="00622AB0"/>
    <w:rsid w:val="00623C38"/>
    <w:rsid w:val="006241D5"/>
    <w:rsid w:val="00625CA7"/>
    <w:rsid w:val="006262CC"/>
    <w:rsid w:val="00627777"/>
    <w:rsid w:val="00627AAC"/>
    <w:rsid w:val="00633181"/>
    <w:rsid w:val="0063746D"/>
    <w:rsid w:val="00640DF0"/>
    <w:rsid w:val="00641132"/>
    <w:rsid w:val="00641392"/>
    <w:rsid w:val="0064199D"/>
    <w:rsid w:val="00641AAE"/>
    <w:rsid w:val="00642EF2"/>
    <w:rsid w:val="00644E14"/>
    <w:rsid w:val="006464BD"/>
    <w:rsid w:val="0064664F"/>
    <w:rsid w:val="006467DD"/>
    <w:rsid w:val="006468C2"/>
    <w:rsid w:val="00646C73"/>
    <w:rsid w:val="006507EE"/>
    <w:rsid w:val="0065085A"/>
    <w:rsid w:val="00650C54"/>
    <w:rsid w:val="00652032"/>
    <w:rsid w:val="006529F9"/>
    <w:rsid w:val="0065305B"/>
    <w:rsid w:val="00653A52"/>
    <w:rsid w:val="00653ABC"/>
    <w:rsid w:val="00660380"/>
    <w:rsid w:val="006615A0"/>
    <w:rsid w:val="006631E3"/>
    <w:rsid w:val="0066380A"/>
    <w:rsid w:val="006640A4"/>
    <w:rsid w:val="00671428"/>
    <w:rsid w:val="00672D4D"/>
    <w:rsid w:val="006734D7"/>
    <w:rsid w:val="00673844"/>
    <w:rsid w:val="0067542F"/>
    <w:rsid w:val="0067645C"/>
    <w:rsid w:val="00676B9E"/>
    <w:rsid w:val="00676DDC"/>
    <w:rsid w:val="006809FA"/>
    <w:rsid w:val="00681058"/>
    <w:rsid w:val="00681FD9"/>
    <w:rsid w:val="00681FE6"/>
    <w:rsid w:val="006828E8"/>
    <w:rsid w:val="00682D66"/>
    <w:rsid w:val="00682FE5"/>
    <w:rsid w:val="0068441D"/>
    <w:rsid w:val="00690274"/>
    <w:rsid w:val="00692E66"/>
    <w:rsid w:val="006936A2"/>
    <w:rsid w:val="00693DE3"/>
    <w:rsid w:val="00695D85"/>
    <w:rsid w:val="00697591"/>
    <w:rsid w:val="006A1B4F"/>
    <w:rsid w:val="006A3C6E"/>
    <w:rsid w:val="006A414C"/>
    <w:rsid w:val="006A7543"/>
    <w:rsid w:val="006B00EB"/>
    <w:rsid w:val="006B0158"/>
    <w:rsid w:val="006B1624"/>
    <w:rsid w:val="006B2298"/>
    <w:rsid w:val="006B2F3D"/>
    <w:rsid w:val="006B30DC"/>
    <w:rsid w:val="006B3B15"/>
    <w:rsid w:val="006B4299"/>
    <w:rsid w:val="006C08A3"/>
    <w:rsid w:val="006C1EAF"/>
    <w:rsid w:val="006C2040"/>
    <w:rsid w:val="006C2242"/>
    <w:rsid w:val="006C2B35"/>
    <w:rsid w:val="006C399E"/>
    <w:rsid w:val="006C5511"/>
    <w:rsid w:val="006D0637"/>
    <w:rsid w:val="006E0729"/>
    <w:rsid w:val="006E1A32"/>
    <w:rsid w:val="006E1B1F"/>
    <w:rsid w:val="006E20A7"/>
    <w:rsid w:val="006E2F27"/>
    <w:rsid w:val="006E3BC6"/>
    <w:rsid w:val="006E4FEC"/>
    <w:rsid w:val="006E78BE"/>
    <w:rsid w:val="006F0830"/>
    <w:rsid w:val="006F0858"/>
    <w:rsid w:val="006F20FF"/>
    <w:rsid w:val="006F249D"/>
    <w:rsid w:val="006F3985"/>
    <w:rsid w:val="006F3B6B"/>
    <w:rsid w:val="006F4CD3"/>
    <w:rsid w:val="006F5249"/>
    <w:rsid w:val="006F6CC9"/>
    <w:rsid w:val="006F7C16"/>
    <w:rsid w:val="006F7E0B"/>
    <w:rsid w:val="0070292E"/>
    <w:rsid w:val="00702F69"/>
    <w:rsid w:val="00702FA4"/>
    <w:rsid w:val="007046D0"/>
    <w:rsid w:val="007063BA"/>
    <w:rsid w:val="007071B3"/>
    <w:rsid w:val="00707CB0"/>
    <w:rsid w:val="00712FE7"/>
    <w:rsid w:val="0071392A"/>
    <w:rsid w:val="007142AB"/>
    <w:rsid w:val="00717CC0"/>
    <w:rsid w:val="00721326"/>
    <w:rsid w:val="00722BFB"/>
    <w:rsid w:val="00722DE2"/>
    <w:rsid w:val="007231A4"/>
    <w:rsid w:val="007239A3"/>
    <w:rsid w:val="007240BE"/>
    <w:rsid w:val="007256B2"/>
    <w:rsid w:val="007261D6"/>
    <w:rsid w:val="00726354"/>
    <w:rsid w:val="00726AB9"/>
    <w:rsid w:val="00733BC2"/>
    <w:rsid w:val="00733F20"/>
    <w:rsid w:val="007344BF"/>
    <w:rsid w:val="007357FD"/>
    <w:rsid w:val="00735D48"/>
    <w:rsid w:val="0073620C"/>
    <w:rsid w:val="00737C60"/>
    <w:rsid w:val="00737D85"/>
    <w:rsid w:val="00740A01"/>
    <w:rsid w:val="00741EA5"/>
    <w:rsid w:val="00745A09"/>
    <w:rsid w:val="00745FFA"/>
    <w:rsid w:val="007507F8"/>
    <w:rsid w:val="007508E1"/>
    <w:rsid w:val="007516EF"/>
    <w:rsid w:val="00752CE5"/>
    <w:rsid w:val="00752EB7"/>
    <w:rsid w:val="00753FE4"/>
    <w:rsid w:val="00754261"/>
    <w:rsid w:val="007602EC"/>
    <w:rsid w:val="0076265F"/>
    <w:rsid w:val="00762752"/>
    <w:rsid w:val="00764226"/>
    <w:rsid w:val="0076614E"/>
    <w:rsid w:val="00767A3B"/>
    <w:rsid w:val="00771397"/>
    <w:rsid w:val="00772A3E"/>
    <w:rsid w:val="00775E48"/>
    <w:rsid w:val="00780ADE"/>
    <w:rsid w:val="00780B03"/>
    <w:rsid w:val="007816B0"/>
    <w:rsid w:val="007821FA"/>
    <w:rsid w:val="007835C3"/>
    <w:rsid w:val="00787438"/>
    <w:rsid w:val="00787988"/>
    <w:rsid w:val="007911A1"/>
    <w:rsid w:val="00791656"/>
    <w:rsid w:val="00791F1E"/>
    <w:rsid w:val="0079273F"/>
    <w:rsid w:val="00792AC7"/>
    <w:rsid w:val="00795545"/>
    <w:rsid w:val="00795DFB"/>
    <w:rsid w:val="00797720"/>
    <w:rsid w:val="007A03F2"/>
    <w:rsid w:val="007A1EA5"/>
    <w:rsid w:val="007A4180"/>
    <w:rsid w:val="007A4440"/>
    <w:rsid w:val="007A6052"/>
    <w:rsid w:val="007A67E6"/>
    <w:rsid w:val="007B007E"/>
    <w:rsid w:val="007B1645"/>
    <w:rsid w:val="007B179A"/>
    <w:rsid w:val="007B2F2D"/>
    <w:rsid w:val="007B4BC7"/>
    <w:rsid w:val="007B734E"/>
    <w:rsid w:val="007B745A"/>
    <w:rsid w:val="007B785C"/>
    <w:rsid w:val="007C1CF4"/>
    <w:rsid w:val="007C310C"/>
    <w:rsid w:val="007C3A9B"/>
    <w:rsid w:val="007C4EDF"/>
    <w:rsid w:val="007C5BA8"/>
    <w:rsid w:val="007C5F6F"/>
    <w:rsid w:val="007C6C55"/>
    <w:rsid w:val="007C7065"/>
    <w:rsid w:val="007C75FA"/>
    <w:rsid w:val="007D1585"/>
    <w:rsid w:val="007D1AAF"/>
    <w:rsid w:val="007D1C24"/>
    <w:rsid w:val="007D28E8"/>
    <w:rsid w:val="007D31DE"/>
    <w:rsid w:val="007D4BCE"/>
    <w:rsid w:val="007D4D49"/>
    <w:rsid w:val="007D5A68"/>
    <w:rsid w:val="007D5E61"/>
    <w:rsid w:val="007D7475"/>
    <w:rsid w:val="007D7B6F"/>
    <w:rsid w:val="007E102E"/>
    <w:rsid w:val="007E1452"/>
    <w:rsid w:val="007E1720"/>
    <w:rsid w:val="007E227F"/>
    <w:rsid w:val="007E2B97"/>
    <w:rsid w:val="007E366B"/>
    <w:rsid w:val="007E4F0E"/>
    <w:rsid w:val="007E58DE"/>
    <w:rsid w:val="007E634E"/>
    <w:rsid w:val="007E6C48"/>
    <w:rsid w:val="007E7BF5"/>
    <w:rsid w:val="007F2AA3"/>
    <w:rsid w:val="007F313A"/>
    <w:rsid w:val="007F4434"/>
    <w:rsid w:val="007F6DF0"/>
    <w:rsid w:val="007F6F3C"/>
    <w:rsid w:val="008003A7"/>
    <w:rsid w:val="00802567"/>
    <w:rsid w:val="00804320"/>
    <w:rsid w:val="008052A4"/>
    <w:rsid w:val="00806DB6"/>
    <w:rsid w:val="00806E8D"/>
    <w:rsid w:val="00807B4B"/>
    <w:rsid w:val="008104DB"/>
    <w:rsid w:val="00811593"/>
    <w:rsid w:val="00813F19"/>
    <w:rsid w:val="00814523"/>
    <w:rsid w:val="008179DE"/>
    <w:rsid w:val="00817E28"/>
    <w:rsid w:val="00820702"/>
    <w:rsid w:val="008210A8"/>
    <w:rsid w:val="00821101"/>
    <w:rsid w:val="00821DD3"/>
    <w:rsid w:val="00823BE0"/>
    <w:rsid w:val="008265B7"/>
    <w:rsid w:val="008266F0"/>
    <w:rsid w:val="00826813"/>
    <w:rsid w:val="00826F20"/>
    <w:rsid w:val="00827ECD"/>
    <w:rsid w:val="00830E9F"/>
    <w:rsid w:val="00831AE9"/>
    <w:rsid w:val="00832904"/>
    <w:rsid w:val="00832EA0"/>
    <w:rsid w:val="00833B31"/>
    <w:rsid w:val="00834E22"/>
    <w:rsid w:val="008351FF"/>
    <w:rsid w:val="00835E55"/>
    <w:rsid w:val="00836A26"/>
    <w:rsid w:val="0084025E"/>
    <w:rsid w:val="00840F66"/>
    <w:rsid w:val="00841375"/>
    <w:rsid w:val="008418DC"/>
    <w:rsid w:val="008423B1"/>
    <w:rsid w:val="00842861"/>
    <w:rsid w:val="00842EC6"/>
    <w:rsid w:val="00843710"/>
    <w:rsid w:val="0085004F"/>
    <w:rsid w:val="008501EF"/>
    <w:rsid w:val="00850388"/>
    <w:rsid w:val="00850A14"/>
    <w:rsid w:val="00851385"/>
    <w:rsid w:val="008515C7"/>
    <w:rsid w:val="0085208B"/>
    <w:rsid w:val="008528DE"/>
    <w:rsid w:val="008538C1"/>
    <w:rsid w:val="00854A9B"/>
    <w:rsid w:val="00854D10"/>
    <w:rsid w:val="0085654A"/>
    <w:rsid w:val="00856A60"/>
    <w:rsid w:val="0086079D"/>
    <w:rsid w:val="008616CA"/>
    <w:rsid w:val="008622ED"/>
    <w:rsid w:val="00862E46"/>
    <w:rsid w:val="008643E1"/>
    <w:rsid w:val="00866316"/>
    <w:rsid w:val="00866EC9"/>
    <w:rsid w:val="00870270"/>
    <w:rsid w:val="0087138D"/>
    <w:rsid w:val="008721DD"/>
    <w:rsid w:val="00874D4E"/>
    <w:rsid w:val="00881703"/>
    <w:rsid w:val="00882385"/>
    <w:rsid w:val="00884365"/>
    <w:rsid w:val="00884AA2"/>
    <w:rsid w:val="00884DFB"/>
    <w:rsid w:val="008857CC"/>
    <w:rsid w:val="00885E76"/>
    <w:rsid w:val="0088680A"/>
    <w:rsid w:val="00890575"/>
    <w:rsid w:val="00890D5B"/>
    <w:rsid w:val="00890D78"/>
    <w:rsid w:val="00891781"/>
    <w:rsid w:val="00892485"/>
    <w:rsid w:val="00892733"/>
    <w:rsid w:val="00892D96"/>
    <w:rsid w:val="00895200"/>
    <w:rsid w:val="008977E3"/>
    <w:rsid w:val="008A34CD"/>
    <w:rsid w:val="008A778F"/>
    <w:rsid w:val="008B009A"/>
    <w:rsid w:val="008B04BE"/>
    <w:rsid w:val="008B1B97"/>
    <w:rsid w:val="008B383B"/>
    <w:rsid w:val="008B4AA5"/>
    <w:rsid w:val="008B5738"/>
    <w:rsid w:val="008B776A"/>
    <w:rsid w:val="008C0544"/>
    <w:rsid w:val="008C20A1"/>
    <w:rsid w:val="008C350E"/>
    <w:rsid w:val="008C6BFD"/>
    <w:rsid w:val="008C7F06"/>
    <w:rsid w:val="008D100F"/>
    <w:rsid w:val="008D146C"/>
    <w:rsid w:val="008D2E6B"/>
    <w:rsid w:val="008D3CA8"/>
    <w:rsid w:val="008D3DED"/>
    <w:rsid w:val="008D54CF"/>
    <w:rsid w:val="008D5E55"/>
    <w:rsid w:val="008D706B"/>
    <w:rsid w:val="008D7B0D"/>
    <w:rsid w:val="008E25AC"/>
    <w:rsid w:val="008E3C85"/>
    <w:rsid w:val="008E5BA8"/>
    <w:rsid w:val="008E5F30"/>
    <w:rsid w:val="008E7328"/>
    <w:rsid w:val="008E7707"/>
    <w:rsid w:val="008F0225"/>
    <w:rsid w:val="008F117C"/>
    <w:rsid w:val="008F181C"/>
    <w:rsid w:val="008F310E"/>
    <w:rsid w:val="008F336F"/>
    <w:rsid w:val="008F504E"/>
    <w:rsid w:val="00901539"/>
    <w:rsid w:val="00903246"/>
    <w:rsid w:val="0090371F"/>
    <w:rsid w:val="00906C9D"/>
    <w:rsid w:val="00911B2C"/>
    <w:rsid w:val="00913054"/>
    <w:rsid w:val="0091417C"/>
    <w:rsid w:val="00914C02"/>
    <w:rsid w:val="00915267"/>
    <w:rsid w:val="009169FC"/>
    <w:rsid w:val="009219AE"/>
    <w:rsid w:val="00923791"/>
    <w:rsid w:val="00924955"/>
    <w:rsid w:val="0092760B"/>
    <w:rsid w:val="00932A0E"/>
    <w:rsid w:val="00933DB1"/>
    <w:rsid w:val="00934157"/>
    <w:rsid w:val="00935F64"/>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501"/>
    <w:rsid w:val="00954999"/>
    <w:rsid w:val="00955C74"/>
    <w:rsid w:val="00957A9B"/>
    <w:rsid w:val="00960F1F"/>
    <w:rsid w:val="00963B3C"/>
    <w:rsid w:val="009640EA"/>
    <w:rsid w:val="009643E7"/>
    <w:rsid w:val="0096531B"/>
    <w:rsid w:val="00966571"/>
    <w:rsid w:val="0096771E"/>
    <w:rsid w:val="00970962"/>
    <w:rsid w:val="00973AA3"/>
    <w:rsid w:val="0097679A"/>
    <w:rsid w:val="00977853"/>
    <w:rsid w:val="009778F6"/>
    <w:rsid w:val="00982CDD"/>
    <w:rsid w:val="00983F5E"/>
    <w:rsid w:val="0098618E"/>
    <w:rsid w:val="00986774"/>
    <w:rsid w:val="00986A2F"/>
    <w:rsid w:val="009911EB"/>
    <w:rsid w:val="00992692"/>
    <w:rsid w:val="00992940"/>
    <w:rsid w:val="00993845"/>
    <w:rsid w:val="00997BC5"/>
    <w:rsid w:val="009A0EE9"/>
    <w:rsid w:val="009A1078"/>
    <w:rsid w:val="009A13C1"/>
    <w:rsid w:val="009A3300"/>
    <w:rsid w:val="009A4F8F"/>
    <w:rsid w:val="009A54D2"/>
    <w:rsid w:val="009A7BB0"/>
    <w:rsid w:val="009B5522"/>
    <w:rsid w:val="009B754D"/>
    <w:rsid w:val="009B7C66"/>
    <w:rsid w:val="009C0BBB"/>
    <w:rsid w:val="009C23A1"/>
    <w:rsid w:val="009C3458"/>
    <w:rsid w:val="009C4CFA"/>
    <w:rsid w:val="009C55C9"/>
    <w:rsid w:val="009D0146"/>
    <w:rsid w:val="009D0A8A"/>
    <w:rsid w:val="009D0C92"/>
    <w:rsid w:val="009D116D"/>
    <w:rsid w:val="009D14A2"/>
    <w:rsid w:val="009D14F8"/>
    <w:rsid w:val="009D1D12"/>
    <w:rsid w:val="009D4C63"/>
    <w:rsid w:val="009D77B2"/>
    <w:rsid w:val="009D77D5"/>
    <w:rsid w:val="009D7D59"/>
    <w:rsid w:val="009E1033"/>
    <w:rsid w:val="009E26E0"/>
    <w:rsid w:val="009E2D05"/>
    <w:rsid w:val="009E2E5F"/>
    <w:rsid w:val="009E4687"/>
    <w:rsid w:val="009E5DB6"/>
    <w:rsid w:val="009E60E5"/>
    <w:rsid w:val="009E622C"/>
    <w:rsid w:val="009E674B"/>
    <w:rsid w:val="009E6BA9"/>
    <w:rsid w:val="009F087B"/>
    <w:rsid w:val="009F0FDC"/>
    <w:rsid w:val="009F133B"/>
    <w:rsid w:val="009F177C"/>
    <w:rsid w:val="009F2AD2"/>
    <w:rsid w:val="009F2FDC"/>
    <w:rsid w:val="009F6037"/>
    <w:rsid w:val="009F7226"/>
    <w:rsid w:val="009F7E51"/>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6B35"/>
    <w:rsid w:val="00A274BC"/>
    <w:rsid w:val="00A278F5"/>
    <w:rsid w:val="00A27B69"/>
    <w:rsid w:val="00A30114"/>
    <w:rsid w:val="00A30125"/>
    <w:rsid w:val="00A310BE"/>
    <w:rsid w:val="00A31123"/>
    <w:rsid w:val="00A3524B"/>
    <w:rsid w:val="00A356DC"/>
    <w:rsid w:val="00A35EBF"/>
    <w:rsid w:val="00A3613A"/>
    <w:rsid w:val="00A36827"/>
    <w:rsid w:val="00A43997"/>
    <w:rsid w:val="00A439E2"/>
    <w:rsid w:val="00A458B1"/>
    <w:rsid w:val="00A46226"/>
    <w:rsid w:val="00A47AB3"/>
    <w:rsid w:val="00A54E21"/>
    <w:rsid w:val="00A5593A"/>
    <w:rsid w:val="00A55C85"/>
    <w:rsid w:val="00A56D4C"/>
    <w:rsid w:val="00A57E59"/>
    <w:rsid w:val="00A60552"/>
    <w:rsid w:val="00A62239"/>
    <w:rsid w:val="00A64D13"/>
    <w:rsid w:val="00A67490"/>
    <w:rsid w:val="00A67978"/>
    <w:rsid w:val="00A70F1B"/>
    <w:rsid w:val="00A72B38"/>
    <w:rsid w:val="00A7409D"/>
    <w:rsid w:val="00A74546"/>
    <w:rsid w:val="00A7508E"/>
    <w:rsid w:val="00A75AA5"/>
    <w:rsid w:val="00A80FFA"/>
    <w:rsid w:val="00A81D80"/>
    <w:rsid w:val="00A82D7A"/>
    <w:rsid w:val="00A82F33"/>
    <w:rsid w:val="00A84D1B"/>
    <w:rsid w:val="00A86341"/>
    <w:rsid w:val="00A863C0"/>
    <w:rsid w:val="00A86760"/>
    <w:rsid w:val="00A86C0C"/>
    <w:rsid w:val="00A90113"/>
    <w:rsid w:val="00A90B26"/>
    <w:rsid w:val="00A92E5B"/>
    <w:rsid w:val="00A93620"/>
    <w:rsid w:val="00A95CDE"/>
    <w:rsid w:val="00A96A71"/>
    <w:rsid w:val="00A96F65"/>
    <w:rsid w:val="00A97175"/>
    <w:rsid w:val="00A97AD1"/>
    <w:rsid w:val="00AA020F"/>
    <w:rsid w:val="00AA1323"/>
    <w:rsid w:val="00AA27A7"/>
    <w:rsid w:val="00AA53BE"/>
    <w:rsid w:val="00AA6A16"/>
    <w:rsid w:val="00AA6D00"/>
    <w:rsid w:val="00AA7581"/>
    <w:rsid w:val="00AA7660"/>
    <w:rsid w:val="00AA7CFB"/>
    <w:rsid w:val="00AB03EC"/>
    <w:rsid w:val="00AB2683"/>
    <w:rsid w:val="00AB5A7B"/>
    <w:rsid w:val="00AB5C02"/>
    <w:rsid w:val="00AB6FFB"/>
    <w:rsid w:val="00AB769B"/>
    <w:rsid w:val="00AC0B64"/>
    <w:rsid w:val="00AC19F2"/>
    <w:rsid w:val="00AC226D"/>
    <w:rsid w:val="00AC293E"/>
    <w:rsid w:val="00AC2DB9"/>
    <w:rsid w:val="00AC356A"/>
    <w:rsid w:val="00AC3777"/>
    <w:rsid w:val="00AC7F36"/>
    <w:rsid w:val="00AC7FEE"/>
    <w:rsid w:val="00AD1C22"/>
    <w:rsid w:val="00AD2054"/>
    <w:rsid w:val="00AD21A9"/>
    <w:rsid w:val="00AD28E1"/>
    <w:rsid w:val="00AD2DB3"/>
    <w:rsid w:val="00AD33B1"/>
    <w:rsid w:val="00AD3722"/>
    <w:rsid w:val="00AD4B14"/>
    <w:rsid w:val="00AD4DDE"/>
    <w:rsid w:val="00AD557A"/>
    <w:rsid w:val="00AD60A2"/>
    <w:rsid w:val="00AD6CAC"/>
    <w:rsid w:val="00AD79ED"/>
    <w:rsid w:val="00AE05A7"/>
    <w:rsid w:val="00AE12C3"/>
    <w:rsid w:val="00AE278F"/>
    <w:rsid w:val="00AE2899"/>
    <w:rsid w:val="00AE39FB"/>
    <w:rsid w:val="00AE3C5A"/>
    <w:rsid w:val="00AE43ED"/>
    <w:rsid w:val="00AE46B7"/>
    <w:rsid w:val="00AE67D8"/>
    <w:rsid w:val="00AE6CD9"/>
    <w:rsid w:val="00AF0323"/>
    <w:rsid w:val="00AF0346"/>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15D9"/>
    <w:rsid w:val="00B1219A"/>
    <w:rsid w:val="00B13C86"/>
    <w:rsid w:val="00B1490E"/>
    <w:rsid w:val="00B14CF9"/>
    <w:rsid w:val="00B15591"/>
    <w:rsid w:val="00B155DF"/>
    <w:rsid w:val="00B16917"/>
    <w:rsid w:val="00B172C1"/>
    <w:rsid w:val="00B206EA"/>
    <w:rsid w:val="00B20C87"/>
    <w:rsid w:val="00B21C93"/>
    <w:rsid w:val="00B232F0"/>
    <w:rsid w:val="00B23CED"/>
    <w:rsid w:val="00B243D4"/>
    <w:rsid w:val="00B30B4C"/>
    <w:rsid w:val="00B339F1"/>
    <w:rsid w:val="00B3447F"/>
    <w:rsid w:val="00B34FBE"/>
    <w:rsid w:val="00B36AFC"/>
    <w:rsid w:val="00B371B3"/>
    <w:rsid w:val="00B41A6F"/>
    <w:rsid w:val="00B428E2"/>
    <w:rsid w:val="00B44254"/>
    <w:rsid w:val="00B44779"/>
    <w:rsid w:val="00B45BA5"/>
    <w:rsid w:val="00B45CB6"/>
    <w:rsid w:val="00B46C2F"/>
    <w:rsid w:val="00B50AAC"/>
    <w:rsid w:val="00B516A3"/>
    <w:rsid w:val="00B52303"/>
    <w:rsid w:val="00B568CF"/>
    <w:rsid w:val="00B56A04"/>
    <w:rsid w:val="00B60BDB"/>
    <w:rsid w:val="00B60EB3"/>
    <w:rsid w:val="00B61447"/>
    <w:rsid w:val="00B6449A"/>
    <w:rsid w:val="00B65845"/>
    <w:rsid w:val="00B6682C"/>
    <w:rsid w:val="00B66923"/>
    <w:rsid w:val="00B67D91"/>
    <w:rsid w:val="00B7165E"/>
    <w:rsid w:val="00B82E25"/>
    <w:rsid w:val="00B833D6"/>
    <w:rsid w:val="00B840E4"/>
    <w:rsid w:val="00B85011"/>
    <w:rsid w:val="00B86C0A"/>
    <w:rsid w:val="00B87595"/>
    <w:rsid w:val="00B87A4E"/>
    <w:rsid w:val="00B92159"/>
    <w:rsid w:val="00B92FBE"/>
    <w:rsid w:val="00B93D35"/>
    <w:rsid w:val="00B9430A"/>
    <w:rsid w:val="00B957C3"/>
    <w:rsid w:val="00B9658D"/>
    <w:rsid w:val="00B975A4"/>
    <w:rsid w:val="00B97729"/>
    <w:rsid w:val="00BA18A0"/>
    <w:rsid w:val="00BA2D82"/>
    <w:rsid w:val="00BA4165"/>
    <w:rsid w:val="00BA438C"/>
    <w:rsid w:val="00BA4944"/>
    <w:rsid w:val="00BA5298"/>
    <w:rsid w:val="00BA616A"/>
    <w:rsid w:val="00BA7F22"/>
    <w:rsid w:val="00BB1364"/>
    <w:rsid w:val="00BB2131"/>
    <w:rsid w:val="00BB47B0"/>
    <w:rsid w:val="00BB496F"/>
    <w:rsid w:val="00BB6C61"/>
    <w:rsid w:val="00BB787A"/>
    <w:rsid w:val="00BC1A64"/>
    <w:rsid w:val="00BC1C5A"/>
    <w:rsid w:val="00BD10AD"/>
    <w:rsid w:val="00BD16C6"/>
    <w:rsid w:val="00BD1718"/>
    <w:rsid w:val="00BD17EE"/>
    <w:rsid w:val="00BD4EED"/>
    <w:rsid w:val="00BD6577"/>
    <w:rsid w:val="00BD7D65"/>
    <w:rsid w:val="00BE05AC"/>
    <w:rsid w:val="00BE206D"/>
    <w:rsid w:val="00BE2145"/>
    <w:rsid w:val="00BE3047"/>
    <w:rsid w:val="00BE3085"/>
    <w:rsid w:val="00BE36E8"/>
    <w:rsid w:val="00BE6338"/>
    <w:rsid w:val="00BE778B"/>
    <w:rsid w:val="00BE7D0B"/>
    <w:rsid w:val="00BF1390"/>
    <w:rsid w:val="00BF1C1A"/>
    <w:rsid w:val="00BF1FF2"/>
    <w:rsid w:val="00BF29F5"/>
    <w:rsid w:val="00BF3055"/>
    <w:rsid w:val="00C00870"/>
    <w:rsid w:val="00C0092F"/>
    <w:rsid w:val="00C00A81"/>
    <w:rsid w:val="00C01321"/>
    <w:rsid w:val="00C02B08"/>
    <w:rsid w:val="00C02C0C"/>
    <w:rsid w:val="00C0312C"/>
    <w:rsid w:val="00C04FE9"/>
    <w:rsid w:val="00C0680F"/>
    <w:rsid w:val="00C0721E"/>
    <w:rsid w:val="00C0761B"/>
    <w:rsid w:val="00C119C9"/>
    <w:rsid w:val="00C12DD6"/>
    <w:rsid w:val="00C12E2D"/>
    <w:rsid w:val="00C13327"/>
    <w:rsid w:val="00C15C9C"/>
    <w:rsid w:val="00C1665C"/>
    <w:rsid w:val="00C2323E"/>
    <w:rsid w:val="00C25104"/>
    <w:rsid w:val="00C31DBE"/>
    <w:rsid w:val="00C32104"/>
    <w:rsid w:val="00C332CD"/>
    <w:rsid w:val="00C33BFF"/>
    <w:rsid w:val="00C378EE"/>
    <w:rsid w:val="00C4055D"/>
    <w:rsid w:val="00C44545"/>
    <w:rsid w:val="00C45374"/>
    <w:rsid w:val="00C479BF"/>
    <w:rsid w:val="00C50073"/>
    <w:rsid w:val="00C51068"/>
    <w:rsid w:val="00C52177"/>
    <w:rsid w:val="00C54D76"/>
    <w:rsid w:val="00C55EB2"/>
    <w:rsid w:val="00C570EB"/>
    <w:rsid w:val="00C57BE4"/>
    <w:rsid w:val="00C57E1E"/>
    <w:rsid w:val="00C60437"/>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76B13"/>
    <w:rsid w:val="00C80AE4"/>
    <w:rsid w:val="00C818BE"/>
    <w:rsid w:val="00C84272"/>
    <w:rsid w:val="00C85E2E"/>
    <w:rsid w:val="00C85FDB"/>
    <w:rsid w:val="00C8656D"/>
    <w:rsid w:val="00C866C8"/>
    <w:rsid w:val="00C870CA"/>
    <w:rsid w:val="00C87AEC"/>
    <w:rsid w:val="00C87B05"/>
    <w:rsid w:val="00C87C9E"/>
    <w:rsid w:val="00C91895"/>
    <w:rsid w:val="00C933DA"/>
    <w:rsid w:val="00C94021"/>
    <w:rsid w:val="00C94EF6"/>
    <w:rsid w:val="00C95B87"/>
    <w:rsid w:val="00C95D51"/>
    <w:rsid w:val="00C9680B"/>
    <w:rsid w:val="00C96D14"/>
    <w:rsid w:val="00CA0C55"/>
    <w:rsid w:val="00CA23A7"/>
    <w:rsid w:val="00CA23DE"/>
    <w:rsid w:val="00CA380B"/>
    <w:rsid w:val="00CA5ACD"/>
    <w:rsid w:val="00CA7790"/>
    <w:rsid w:val="00CA7A83"/>
    <w:rsid w:val="00CB5203"/>
    <w:rsid w:val="00CB714C"/>
    <w:rsid w:val="00CC0F95"/>
    <w:rsid w:val="00CC18F5"/>
    <w:rsid w:val="00CC1F9C"/>
    <w:rsid w:val="00CC22AD"/>
    <w:rsid w:val="00CC29B7"/>
    <w:rsid w:val="00CC495E"/>
    <w:rsid w:val="00CC5310"/>
    <w:rsid w:val="00CC6D13"/>
    <w:rsid w:val="00CC73C4"/>
    <w:rsid w:val="00CC76DA"/>
    <w:rsid w:val="00CD084E"/>
    <w:rsid w:val="00CD0C3C"/>
    <w:rsid w:val="00CD2F70"/>
    <w:rsid w:val="00CD35E3"/>
    <w:rsid w:val="00CD63CE"/>
    <w:rsid w:val="00CD6F28"/>
    <w:rsid w:val="00CD737A"/>
    <w:rsid w:val="00CE0559"/>
    <w:rsid w:val="00CE0D9B"/>
    <w:rsid w:val="00CE17B7"/>
    <w:rsid w:val="00CE1AC7"/>
    <w:rsid w:val="00CE271F"/>
    <w:rsid w:val="00CE2F9B"/>
    <w:rsid w:val="00CE33DA"/>
    <w:rsid w:val="00CE3B0A"/>
    <w:rsid w:val="00CE4174"/>
    <w:rsid w:val="00CE5E7F"/>
    <w:rsid w:val="00CE765A"/>
    <w:rsid w:val="00CE7A3A"/>
    <w:rsid w:val="00CF0DF6"/>
    <w:rsid w:val="00CF1DE1"/>
    <w:rsid w:val="00CF1EE8"/>
    <w:rsid w:val="00CF278F"/>
    <w:rsid w:val="00CF2981"/>
    <w:rsid w:val="00CF33B2"/>
    <w:rsid w:val="00CF3682"/>
    <w:rsid w:val="00CF36D3"/>
    <w:rsid w:val="00CF37A3"/>
    <w:rsid w:val="00CF3C0C"/>
    <w:rsid w:val="00CF3F72"/>
    <w:rsid w:val="00CF4146"/>
    <w:rsid w:val="00CF4C2B"/>
    <w:rsid w:val="00CF64BE"/>
    <w:rsid w:val="00CF7E4B"/>
    <w:rsid w:val="00D00174"/>
    <w:rsid w:val="00D0162C"/>
    <w:rsid w:val="00D034E5"/>
    <w:rsid w:val="00D03E76"/>
    <w:rsid w:val="00D05DE6"/>
    <w:rsid w:val="00D06FB0"/>
    <w:rsid w:val="00D12878"/>
    <w:rsid w:val="00D1466A"/>
    <w:rsid w:val="00D14C95"/>
    <w:rsid w:val="00D15796"/>
    <w:rsid w:val="00D15F89"/>
    <w:rsid w:val="00D17781"/>
    <w:rsid w:val="00D17D1F"/>
    <w:rsid w:val="00D21AF6"/>
    <w:rsid w:val="00D21DC6"/>
    <w:rsid w:val="00D23F6D"/>
    <w:rsid w:val="00D2636A"/>
    <w:rsid w:val="00D27DE9"/>
    <w:rsid w:val="00D3171C"/>
    <w:rsid w:val="00D31D5F"/>
    <w:rsid w:val="00D3321F"/>
    <w:rsid w:val="00D33691"/>
    <w:rsid w:val="00D401FC"/>
    <w:rsid w:val="00D41DDE"/>
    <w:rsid w:val="00D42784"/>
    <w:rsid w:val="00D448AF"/>
    <w:rsid w:val="00D461CE"/>
    <w:rsid w:val="00D46FAE"/>
    <w:rsid w:val="00D526B1"/>
    <w:rsid w:val="00D53109"/>
    <w:rsid w:val="00D541BF"/>
    <w:rsid w:val="00D55794"/>
    <w:rsid w:val="00D56D5D"/>
    <w:rsid w:val="00D578AB"/>
    <w:rsid w:val="00D60487"/>
    <w:rsid w:val="00D61484"/>
    <w:rsid w:val="00D61DCC"/>
    <w:rsid w:val="00D62065"/>
    <w:rsid w:val="00D6320F"/>
    <w:rsid w:val="00D6442E"/>
    <w:rsid w:val="00D656BA"/>
    <w:rsid w:val="00D65D66"/>
    <w:rsid w:val="00D66222"/>
    <w:rsid w:val="00D66CD9"/>
    <w:rsid w:val="00D6750A"/>
    <w:rsid w:val="00D67994"/>
    <w:rsid w:val="00D72FA6"/>
    <w:rsid w:val="00D739B4"/>
    <w:rsid w:val="00D76FDA"/>
    <w:rsid w:val="00D77823"/>
    <w:rsid w:val="00D82FD0"/>
    <w:rsid w:val="00D84435"/>
    <w:rsid w:val="00D84C9A"/>
    <w:rsid w:val="00D85469"/>
    <w:rsid w:val="00D8617F"/>
    <w:rsid w:val="00D86AFF"/>
    <w:rsid w:val="00D94016"/>
    <w:rsid w:val="00D97F66"/>
    <w:rsid w:val="00DA0155"/>
    <w:rsid w:val="00DA092B"/>
    <w:rsid w:val="00DA23BB"/>
    <w:rsid w:val="00DA2A6C"/>
    <w:rsid w:val="00DA32AD"/>
    <w:rsid w:val="00DA5559"/>
    <w:rsid w:val="00DA62C1"/>
    <w:rsid w:val="00DB25E9"/>
    <w:rsid w:val="00DB4A17"/>
    <w:rsid w:val="00DB51E4"/>
    <w:rsid w:val="00DB52F7"/>
    <w:rsid w:val="00DC23B4"/>
    <w:rsid w:val="00DC4217"/>
    <w:rsid w:val="00DC52B4"/>
    <w:rsid w:val="00DC64AC"/>
    <w:rsid w:val="00DC6639"/>
    <w:rsid w:val="00DC6C2F"/>
    <w:rsid w:val="00DC70D0"/>
    <w:rsid w:val="00DD0180"/>
    <w:rsid w:val="00DD1BDB"/>
    <w:rsid w:val="00DD1CA5"/>
    <w:rsid w:val="00DD3FD1"/>
    <w:rsid w:val="00DD4052"/>
    <w:rsid w:val="00DD40FE"/>
    <w:rsid w:val="00DD4FAC"/>
    <w:rsid w:val="00DD5947"/>
    <w:rsid w:val="00DD5C11"/>
    <w:rsid w:val="00DE1F61"/>
    <w:rsid w:val="00DE29E4"/>
    <w:rsid w:val="00DE3E53"/>
    <w:rsid w:val="00DE4C46"/>
    <w:rsid w:val="00DE683F"/>
    <w:rsid w:val="00DF0D93"/>
    <w:rsid w:val="00DF0F7A"/>
    <w:rsid w:val="00DF1556"/>
    <w:rsid w:val="00DF2A19"/>
    <w:rsid w:val="00DF4963"/>
    <w:rsid w:val="00DF60E4"/>
    <w:rsid w:val="00DF6294"/>
    <w:rsid w:val="00DF6D12"/>
    <w:rsid w:val="00DF762F"/>
    <w:rsid w:val="00DF78F4"/>
    <w:rsid w:val="00DF7F8A"/>
    <w:rsid w:val="00E0003A"/>
    <w:rsid w:val="00E00783"/>
    <w:rsid w:val="00E016F4"/>
    <w:rsid w:val="00E01A82"/>
    <w:rsid w:val="00E01C00"/>
    <w:rsid w:val="00E0373F"/>
    <w:rsid w:val="00E0480E"/>
    <w:rsid w:val="00E071B4"/>
    <w:rsid w:val="00E07334"/>
    <w:rsid w:val="00E07BDC"/>
    <w:rsid w:val="00E07FC0"/>
    <w:rsid w:val="00E1145E"/>
    <w:rsid w:val="00E1165D"/>
    <w:rsid w:val="00E1179A"/>
    <w:rsid w:val="00E11852"/>
    <w:rsid w:val="00E12CE7"/>
    <w:rsid w:val="00E16D27"/>
    <w:rsid w:val="00E20542"/>
    <w:rsid w:val="00E214C5"/>
    <w:rsid w:val="00E215BD"/>
    <w:rsid w:val="00E22309"/>
    <w:rsid w:val="00E22FDE"/>
    <w:rsid w:val="00E24C0D"/>
    <w:rsid w:val="00E2598F"/>
    <w:rsid w:val="00E30BF9"/>
    <w:rsid w:val="00E31176"/>
    <w:rsid w:val="00E320C4"/>
    <w:rsid w:val="00E32BD0"/>
    <w:rsid w:val="00E33E40"/>
    <w:rsid w:val="00E34F5D"/>
    <w:rsid w:val="00E35F5C"/>
    <w:rsid w:val="00E4067B"/>
    <w:rsid w:val="00E4276C"/>
    <w:rsid w:val="00E441C8"/>
    <w:rsid w:val="00E441EA"/>
    <w:rsid w:val="00E4568C"/>
    <w:rsid w:val="00E4632E"/>
    <w:rsid w:val="00E47421"/>
    <w:rsid w:val="00E4787B"/>
    <w:rsid w:val="00E50C79"/>
    <w:rsid w:val="00E50EA7"/>
    <w:rsid w:val="00E51F36"/>
    <w:rsid w:val="00E527C8"/>
    <w:rsid w:val="00E528AB"/>
    <w:rsid w:val="00E52969"/>
    <w:rsid w:val="00E5356E"/>
    <w:rsid w:val="00E5591B"/>
    <w:rsid w:val="00E55D32"/>
    <w:rsid w:val="00E6187C"/>
    <w:rsid w:val="00E63D11"/>
    <w:rsid w:val="00E643BA"/>
    <w:rsid w:val="00E65941"/>
    <w:rsid w:val="00E6611E"/>
    <w:rsid w:val="00E66F70"/>
    <w:rsid w:val="00E67167"/>
    <w:rsid w:val="00E72BB4"/>
    <w:rsid w:val="00E74519"/>
    <w:rsid w:val="00E75F46"/>
    <w:rsid w:val="00E81984"/>
    <w:rsid w:val="00E8285C"/>
    <w:rsid w:val="00E833BA"/>
    <w:rsid w:val="00E8482F"/>
    <w:rsid w:val="00E85D2D"/>
    <w:rsid w:val="00E8655C"/>
    <w:rsid w:val="00E86C28"/>
    <w:rsid w:val="00E87DFF"/>
    <w:rsid w:val="00E90A80"/>
    <w:rsid w:val="00E92741"/>
    <w:rsid w:val="00E93329"/>
    <w:rsid w:val="00E93D2F"/>
    <w:rsid w:val="00E9437E"/>
    <w:rsid w:val="00E94F62"/>
    <w:rsid w:val="00E976FC"/>
    <w:rsid w:val="00E977E8"/>
    <w:rsid w:val="00EA0591"/>
    <w:rsid w:val="00EA1102"/>
    <w:rsid w:val="00EA23BF"/>
    <w:rsid w:val="00EA49FB"/>
    <w:rsid w:val="00EA74D2"/>
    <w:rsid w:val="00EA7A0B"/>
    <w:rsid w:val="00EB1174"/>
    <w:rsid w:val="00EB1DFA"/>
    <w:rsid w:val="00EB2085"/>
    <w:rsid w:val="00EB30EB"/>
    <w:rsid w:val="00EB3A76"/>
    <w:rsid w:val="00EB3F18"/>
    <w:rsid w:val="00EB6130"/>
    <w:rsid w:val="00EB6B7F"/>
    <w:rsid w:val="00EB6EFE"/>
    <w:rsid w:val="00EC08B9"/>
    <w:rsid w:val="00EC53AE"/>
    <w:rsid w:val="00EC5CB9"/>
    <w:rsid w:val="00EC6689"/>
    <w:rsid w:val="00ED39D7"/>
    <w:rsid w:val="00ED5B93"/>
    <w:rsid w:val="00ED6A13"/>
    <w:rsid w:val="00ED6E6A"/>
    <w:rsid w:val="00EE08E5"/>
    <w:rsid w:val="00EE11B0"/>
    <w:rsid w:val="00EE15E6"/>
    <w:rsid w:val="00EE1BB1"/>
    <w:rsid w:val="00EE1C32"/>
    <w:rsid w:val="00EE259B"/>
    <w:rsid w:val="00EE2B10"/>
    <w:rsid w:val="00EE3ABB"/>
    <w:rsid w:val="00EE4845"/>
    <w:rsid w:val="00EE4C4D"/>
    <w:rsid w:val="00EE4CB6"/>
    <w:rsid w:val="00EE4FD6"/>
    <w:rsid w:val="00EE5AE3"/>
    <w:rsid w:val="00EE6095"/>
    <w:rsid w:val="00EE68FA"/>
    <w:rsid w:val="00EE69A5"/>
    <w:rsid w:val="00EE69F2"/>
    <w:rsid w:val="00EE7299"/>
    <w:rsid w:val="00EF2707"/>
    <w:rsid w:val="00EF3C82"/>
    <w:rsid w:val="00EF5239"/>
    <w:rsid w:val="00EF599B"/>
    <w:rsid w:val="00EF74BC"/>
    <w:rsid w:val="00F001BB"/>
    <w:rsid w:val="00F043E4"/>
    <w:rsid w:val="00F04904"/>
    <w:rsid w:val="00F05040"/>
    <w:rsid w:val="00F06AFC"/>
    <w:rsid w:val="00F071A9"/>
    <w:rsid w:val="00F102B6"/>
    <w:rsid w:val="00F1084E"/>
    <w:rsid w:val="00F10B00"/>
    <w:rsid w:val="00F10B4D"/>
    <w:rsid w:val="00F10F95"/>
    <w:rsid w:val="00F11173"/>
    <w:rsid w:val="00F11638"/>
    <w:rsid w:val="00F12D96"/>
    <w:rsid w:val="00F1633A"/>
    <w:rsid w:val="00F21511"/>
    <w:rsid w:val="00F21C72"/>
    <w:rsid w:val="00F222D0"/>
    <w:rsid w:val="00F23383"/>
    <w:rsid w:val="00F243FD"/>
    <w:rsid w:val="00F27741"/>
    <w:rsid w:val="00F279A5"/>
    <w:rsid w:val="00F301FF"/>
    <w:rsid w:val="00F32FBB"/>
    <w:rsid w:val="00F35AE8"/>
    <w:rsid w:val="00F36667"/>
    <w:rsid w:val="00F425C0"/>
    <w:rsid w:val="00F4455B"/>
    <w:rsid w:val="00F46457"/>
    <w:rsid w:val="00F53031"/>
    <w:rsid w:val="00F53E17"/>
    <w:rsid w:val="00F544F3"/>
    <w:rsid w:val="00F54C65"/>
    <w:rsid w:val="00F54CCD"/>
    <w:rsid w:val="00F5750D"/>
    <w:rsid w:val="00F61312"/>
    <w:rsid w:val="00F62EF4"/>
    <w:rsid w:val="00F63A60"/>
    <w:rsid w:val="00F63C3A"/>
    <w:rsid w:val="00F6712D"/>
    <w:rsid w:val="00F70050"/>
    <w:rsid w:val="00F711BC"/>
    <w:rsid w:val="00F721DF"/>
    <w:rsid w:val="00F72596"/>
    <w:rsid w:val="00F752A2"/>
    <w:rsid w:val="00F75982"/>
    <w:rsid w:val="00F76339"/>
    <w:rsid w:val="00F80143"/>
    <w:rsid w:val="00F8249F"/>
    <w:rsid w:val="00F82ACE"/>
    <w:rsid w:val="00F82D76"/>
    <w:rsid w:val="00F832EF"/>
    <w:rsid w:val="00F83B6B"/>
    <w:rsid w:val="00F83C73"/>
    <w:rsid w:val="00F854E3"/>
    <w:rsid w:val="00F85E9A"/>
    <w:rsid w:val="00F9093A"/>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3943"/>
    <w:rsid w:val="00FC5B2B"/>
    <w:rsid w:val="00FC62F2"/>
    <w:rsid w:val="00FC64DF"/>
    <w:rsid w:val="00FC667B"/>
    <w:rsid w:val="00FC7612"/>
    <w:rsid w:val="00FC777F"/>
    <w:rsid w:val="00FD2190"/>
    <w:rsid w:val="00FD31B7"/>
    <w:rsid w:val="00FD33BF"/>
    <w:rsid w:val="00FD65EF"/>
    <w:rsid w:val="00FE2303"/>
    <w:rsid w:val="00FE30C8"/>
    <w:rsid w:val="00FE30F1"/>
    <w:rsid w:val="00FE4D02"/>
    <w:rsid w:val="00FE5490"/>
    <w:rsid w:val="00FE5DCD"/>
    <w:rsid w:val="00FE5ECE"/>
    <w:rsid w:val="00FE6C2F"/>
    <w:rsid w:val="00FF000D"/>
    <w:rsid w:val="00FF2D22"/>
    <w:rsid w:val="00FF5B10"/>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E5B"/>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aliases w:val=" Знак"/>
    <w:basedOn w:val="a"/>
    <w:link w:val="af2"/>
    <w:uiPriority w:val="99"/>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uiPriority w:val="99"/>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qFormat/>
    <w:rsid w:val="00D86AFF"/>
  </w:style>
  <w:style w:type="paragraph" w:customStyle="1" w:styleId="afff">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qFormat/>
    <w:rsid w:val="00D86AFF"/>
    <w:pPr>
      <w:ind w:left="1800"/>
    </w:pPr>
  </w:style>
  <w:style w:type="paragraph" w:customStyle="1" w:styleId="312">
    <w:name w:val="Список 31"/>
    <w:basedOn w:val="aff6"/>
    <w:qFormat/>
    <w:rsid w:val="00D86AFF"/>
    <w:pPr>
      <w:ind w:left="2160"/>
    </w:pPr>
  </w:style>
  <w:style w:type="paragraph" w:customStyle="1" w:styleId="41">
    <w:name w:val="Список 41"/>
    <w:basedOn w:val="aff6"/>
    <w:qFormat/>
    <w:rsid w:val="00D86AFF"/>
    <w:pPr>
      <w:ind w:left="2520"/>
    </w:pPr>
  </w:style>
  <w:style w:type="paragraph" w:customStyle="1" w:styleId="51">
    <w:name w:val="Список 51"/>
    <w:basedOn w:val="aff6"/>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qFormat/>
    <w:rsid w:val="00D86AFF"/>
    <w:pPr>
      <w:ind w:firstLine="0"/>
    </w:pPr>
  </w:style>
  <w:style w:type="paragraph" w:customStyle="1" w:styleId="217">
    <w:name w:val="Продолжение списка 21"/>
    <w:basedOn w:val="1f9"/>
    <w:qFormat/>
    <w:rsid w:val="00D86AFF"/>
    <w:pPr>
      <w:ind w:left="2160"/>
    </w:pPr>
  </w:style>
  <w:style w:type="paragraph" w:customStyle="1" w:styleId="314">
    <w:name w:val="Продолжение списка 31"/>
    <w:basedOn w:val="1f9"/>
    <w:qFormat/>
    <w:rsid w:val="00D86AFF"/>
    <w:pPr>
      <w:ind w:left="2520"/>
    </w:pPr>
  </w:style>
  <w:style w:type="paragraph" w:customStyle="1" w:styleId="411">
    <w:name w:val="Продолжение списка 41"/>
    <w:basedOn w:val="1f9"/>
    <w:qFormat/>
    <w:rsid w:val="00D86AFF"/>
    <w:pPr>
      <w:ind w:left="2880"/>
    </w:pPr>
  </w:style>
  <w:style w:type="paragraph" w:customStyle="1" w:styleId="511">
    <w:name w:val="Продолжение списка 51"/>
    <w:basedOn w:val="1f9"/>
    <w:qFormat/>
    <w:rsid w:val="00D86AFF"/>
    <w:pPr>
      <w:ind w:left="3240"/>
    </w:pPr>
  </w:style>
  <w:style w:type="paragraph" w:customStyle="1" w:styleId="1fa">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qFormat/>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qFormat/>
    <w:rsid w:val="00D86AFF"/>
    <w:pPr>
      <w:tabs>
        <w:tab w:val="left" w:pos="1026"/>
      </w:tabs>
      <w:ind w:left="-2245"/>
    </w:pPr>
  </w:style>
  <w:style w:type="paragraph" w:customStyle="1" w:styleId="affffb">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qFormat/>
    <w:rsid w:val="00D86AFF"/>
    <w:pPr>
      <w:suppressAutoHyphens/>
      <w:jc w:val="both"/>
    </w:pPr>
    <w:rPr>
      <w:sz w:val="24"/>
      <w:szCs w:val="24"/>
      <w:lang w:eastAsia="ar-SA"/>
    </w:rPr>
  </w:style>
  <w:style w:type="paragraph" w:customStyle="1" w:styleId="S5">
    <w:name w:val="S_Титульный"/>
    <w:basedOn w:val="affff5"/>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qFormat/>
    <w:rsid w:val="00D86AFF"/>
    <w:pPr>
      <w:suppressAutoHyphens/>
      <w:jc w:val="both"/>
    </w:pPr>
    <w:rPr>
      <w:sz w:val="24"/>
      <w:szCs w:val="24"/>
      <w:lang w:eastAsia="ar-SA"/>
    </w:rPr>
  </w:style>
  <w:style w:type="paragraph" w:customStyle="1" w:styleId="1ff9">
    <w:name w:val="текст 1"/>
    <w:basedOn w:val="a"/>
    <w:next w:val="a"/>
    <w:qFormat/>
    <w:rsid w:val="00D86AFF"/>
    <w:pPr>
      <w:suppressAutoHyphens/>
      <w:ind w:firstLine="540"/>
      <w:jc w:val="both"/>
    </w:pPr>
    <w:rPr>
      <w:sz w:val="20"/>
      <w:szCs w:val="24"/>
      <w:lang w:eastAsia="ar-SA"/>
    </w:rPr>
  </w:style>
  <w:style w:type="paragraph" w:customStyle="1" w:styleId="afffff1">
    <w:name w:val="Заголовок таблици"/>
    <w:basedOn w:val="1ff9"/>
    <w:qFormat/>
    <w:rsid w:val="00D86AFF"/>
    <w:rPr>
      <w:sz w:val="22"/>
    </w:rPr>
  </w:style>
  <w:style w:type="paragraph" w:customStyle="1" w:styleId="afffff2">
    <w:name w:val="Номер таблици"/>
    <w:basedOn w:val="a"/>
    <w:next w:val="a"/>
    <w:qFormat/>
    <w:rsid w:val="00D86AFF"/>
    <w:pPr>
      <w:suppressAutoHyphens/>
      <w:jc w:val="right"/>
    </w:pPr>
    <w:rPr>
      <w:b/>
      <w:sz w:val="20"/>
      <w:szCs w:val="24"/>
      <w:lang w:eastAsia="ar-SA"/>
    </w:rPr>
  </w:style>
  <w:style w:type="paragraph" w:customStyle="1" w:styleId="afffff3">
    <w:name w:val="Приложение"/>
    <w:basedOn w:val="a"/>
    <w:next w:val="a"/>
    <w:qFormat/>
    <w:rsid w:val="00D86AFF"/>
    <w:pPr>
      <w:suppressAutoHyphens/>
      <w:jc w:val="right"/>
    </w:pPr>
    <w:rPr>
      <w:sz w:val="20"/>
      <w:szCs w:val="24"/>
      <w:lang w:eastAsia="ar-SA"/>
    </w:rPr>
  </w:style>
  <w:style w:type="paragraph" w:customStyle="1" w:styleId="afffff4">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qFormat/>
    <w:rsid w:val="00D86AFF"/>
    <w:pPr>
      <w:tabs>
        <w:tab w:val="right" w:leader="dot" w:pos="9637"/>
      </w:tabs>
      <w:ind w:left="2547" w:firstLine="0"/>
    </w:pPr>
  </w:style>
  <w:style w:type="paragraph" w:customStyle="1" w:styleId="afffff6">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aliases w:val=" Знак Знак"/>
    <w:basedOn w:val="a1"/>
    <w:link w:val="af1"/>
    <w:uiPriority w:val="99"/>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link w:val="afffffb"/>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uiPriority w:val="99"/>
    <w:qFormat/>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rsid w:val="001E2343"/>
    <w:rPr>
      <w:b/>
      <w:bCs/>
      <w:color w:val="000080"/>
    </w:rPr>
  </w:style>
  <w:style w:type="character" w:customStyle="1" w:styleId="affffff8">
    <w:name w:val="Гипертекстовая ссылка"/>
    <w:basedOn w:val="affffff7"/>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d">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semiHidden/>
    <w:locked/>
    <w:rsid w:val="00E65941"/>
    <w:rPr>
      <w:rFonts w:ascii="Tahoma" w:hAnsi="Tahoma" w:cs="Tahoma"/>
      <w:sz w:val="16"/>
      <w:szCs w:val="16"/>
    </w:rPr>
  </w:style>
  <w:style w:type="character" w:customStyle="1" w:styleId="1fff7">
    <w:name w:val="Текст примечания Знак1"/>
    <w:basedOn w:val="a1"/>
    <w:locked/>
    <w:rsid w:val="00E65941"/>
    <w:rPr>
      <w:lang w:eastAsia="ar-SA"/>
    </w:rPr>
  </w:style>
  <w:style w:type="paragraph" w:styleId="affffffe">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f">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uiPriority w:val="99"/>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99"/>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0">
    <w:name w:val="annotation reference"/>
    <w:uiPriority w:val="99"/>
    <w:unhideWhenUsed/>
    <w:rsid w:val="00A36827"/>
    <w:rPr>
      <w:sz w:val="16"/>
      <w:szCs w:val="16"/>
    </w:rPr>
  </w:style>
  <w:style w:type="paragraph" w:styleId="afffffff1">
    <w:name w:val="endnote text"/>
    <w:basedOn w:val="a"/>
    <w:link w:val="afffffff2"/>
    <w:uiPriority w:val="99"/>
    <w:unhideWhenUsed/>
    <w:rsid w:val="00A36827"/>
    <w:pPr>
      <w:suppressAutoHyphens/>
    </w:pPr>
    <w:rPr>
      <w:sz w:val="20"/>
      <w:szCs w:val="20"/>
      <w:lang w:eastAsia="ar-SA"/>
    </w:rPr>
  </w:style>
  <w:style w:type="character" w:customStyle="1" w:styleId="afffffff2">
    <w:name w:val="Текст концевой сноски Знак"/>
    <w:basedOn w:val="a1"/>
    <w:link w:val="afffffff1"/>
    <w:uiPriority w:val="99"/>
    <w:rsid w:val="00A36827"/>
    <w:rPr>
      <w:lang w:eastAsia="ar-SA"/>
    </w:rPr>
  </w:style>
  <w:style w:type="character" w:styleId="afffffff3">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4">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4"/>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4">
    <w:name w:val="Знак Знак Знак Знак5"/>
    <w:rsid w:val="00B13C86"/>
    <w:rPr>
      <w:sz w:val="24"/>
      <w:szCs w:val="24"/>
      <w:lang w:val="ru-RU" w:eastAsia="ar-SA" w:bidi="ar-SA"/>
    </w:rPr>
  </w:style>
  <w:style w:type="character" w:customStyle="1" w:styleId="71">
    <w:name w:val="Знак7"/>
    <w:rsid w:val="00B13C86"/>
    <w:rPr>
      <w:sz w:val="24"/>
      <w:szCs w:val="24"/>
      <w:lang w:val="ru-RU" w:eastAsia="ar-SA" w:bidi="ar-SA"/>
    </w:rPr>
  </w:style>
  <w:style w:type="paragraph" w:customStyle="1" w:styleId="2120">
    <w:name w:val="Основной текст 212"/>
    <w:basedOn w:val="a"/>
    <w:rsid w:val="00B13C8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13C86"/>
    <w:pPr>
      <w:suppressAutoHyphens/>
      <w:spacing w:line="360" w:lineRule="auto"/>
      <w:ind w:left="360" w:firstLine="709"/>
      <w:jc w:val="center"/>
    </w:pPr>
    <w:rPr>
      <w:b/>
      <w:bCs/>
      <w:caps/>
      <w:sz w:val="24"/>
      <w:szCs w:val="24"/>
      <w:lang w:eastAsia="ar-SA"/>
    </w:rPr>
  </w:style>
  <w:style w:type="paragraph" w:customStyle="1" w:styleId="250">
    <w:name w:val="Знак25"/>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13C86"/>
    <w:pPr>
      <w:spacing w:after="160" w:line="240" w:lineRule="exact"/>
    </w:pPr>
    <w:rPr>
      <w:rFonts w:ascii="Verdana" w:hAnsi="Verdana"/>
      <w:sz w:val="20"/>
      <w:szCs w:val="20"/>
      <w:lang w:val="en-US" w:eastAsia="en-US"/>
    </w:rPr>
  </w:style>
  <w:style w:type="character" w:customStyle="1" w:styleId="140">
    <w:name w:val="Знак14"/>
    <w:rsid w:val="00B13C86"/>
    <w:rPr>
      <w:rFonts w:ascii="Arial" w:hAnsi="Arial" w:cs="Arial" w:hint="default"/>
      <w:b/>
      <w:bCs/>
      <w:i/>
      <w:iCs/>
      <w:sz w:val="28"/>
      <w:szCs w:val="28"/>
      <w:lang w:val="ru-RU" w:eastAsia="ar-SA" w:bidi="ar-SA"/>
    </w:rPr>
  </w:style>
  <w:style w:type="character" w:customStyle="1" w:styleId="141">
    <w:name w:val="Знак Знак14"/>
    <w:rsid w:val="00B13C86"/>
    <w:rPr>
      <w:sz w:val="24"/>
      <w:szCs w:val="24"/>
      <w:u w:val="single"/>
      <w:lang w:val="ru-RU" w:eastAsia="ar-SA" w:bidi="ar-SA"/>
    </w:rPr>
  </w:style>
  <w:style w:type="character" w:customStyle="1" w:styleId="2140">
    <w:name w:val="Знак2 Знак Знак14"/>
    <w:rsid w:val="00B13C86"/>
    <w:rPr>
      <w:rFonts w:ascii="Arial" w:hAnsi="Arial" w:cs="Arial" w:hint="default"/>
      <w:b/>
      <w:bCs/>
      <w:i/>
      <w:iCs/>
      <w:sz w:val="28"/>
      <w:szCs w:val="28"/>
      <w:lang w:val="ru-RU" w:eastAsia="ar-SA" w:bidi="ar-SA"/>
    </w:rPr>
  </w:style>
  <w:style w:type="character" w:customStyle="1" w:styleId="340">
    <w:name w:val="Знак3 Знак Знак4"/>
    <w:rsid w:val="00B13C86"/>
    <w:rPr>
      <w:b/>
      <w:bCs w:val="0"/>
      <w:sz w:val="24"/>
      <w:szCs w:val="24"/>
      <w:u w:val="single"/>
      <w:lang w:val="ru-RU" w:eastAsia="ar-SA" w:bidi="ar-SA"/>
    </w:rPr>
  </w:style>
  <w:style w:type="character" w:customStyle="1" w:styleId="251">
    <w:name w:val="Знак2 Знак Знак5"/>
    <w:rsid w:val="00B13C86"/>
    <w:rPr>
      <w:b/>
      <w:bCs/>
      <w:sz w:val="24"/>
      <w:szCs w:val="24"/>
      <w:lang w:val="ru-RU" w:eastAsia="ar-SA" w:bidi="ar-SA"/>
    </w:rPr>
  </w:style>
  <w:style w:type="character" w:customStyle="1" w:styleId="142">
    <w:name w:val="Знак1 Знак Знак4"/>
    <w:rsid w:val="00B13C86"/>
    <w:rPr>
      <w:sz w:val="24"/>
      <w:szCs w:val="24"/>
      <w:lang w:val="ru-RU" w:eastAsia="ar-SA" w:bidi="ar-SA"/>
    </w:rPr>
  </w:style>
  <w:style w:type="paragraph" w:customStyle="1" w:styleId="121">
    <w:name w:val="Обычный12"/>
    <w:rsid w:val="00B13C86"/>
    <w:rPr>
      <w:sz w:val="28"/>
    </w:rPr>
  </w:style>
  <w:style w:type="paragraph" w:customStyle="1" w:styleId="122">
    <w:name w:val="Основной текст12"/>
    <w:basedOn w:val="121"/>
    <w:rsid w:val="00B13C86"/>
    <w:pPr>
      <w:snapToGrid w:val="0"/>
      <w:jc w:val="both"/>
    </w:pPr>
    <w:rPr>
      <w:rFonts w:ascii="a_Timer" w:hAnsi="a_Timer"/>
    </w:rPr>
  </w:style>
  <w:style w:type="paragraph" w:customStyle="1" w:styleId="222">
    <w:name w:val="Цитата22"/>
    <w:basedOn w:val="a"/>
    <w:rsid w:val="00B13C8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13C8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13C86"/>
    <w:pPr>
      <w:suppressAutoHyphens/>
      <w:spacing w:before="280" w:after="280" w:line="360" w:lineRule="auto"/>
      <w:ind w:firstLine="709"/>
      <w:jc w:val="both"/>
    </w:pPr>
    <w:rPr>
      <w:szCs w:val="24"/>
      <w:lang w:eastAsia="ar-SA"/>
    </w:rPr>
  </w:style>
  <w:style w:type="character" w:customStyle="1" w:styleId="61">
    <w:name w:val="Знак6"/>
    <w:rsid w:val="00B13C86"/>
    <w:rPr>
      <w:rFonts w:ascii="Arial" w:hAnsi="Arial" w:cs="Arial"/>
      <w:b/>
      <w:bCs/>
      <w:i/>
      <w:iCs/>
      <w:sz w:val="28"/>
      <w:szCs w:val="28"/>
      <w:lang w:val="ru-RU" w:eastAsia="ar-SA" w:bidi="ar-SA"/>
    </w:rPr>
  </w:style>
  <w:style w:type="character" w:customStyle="1" w:styleId="130">
    <w:name w:val="Знак13"/>
    <w:rsid w:val="00B13C86"/>
    <w:rPr>
      <w:rFonts w:ascii="Arial" w:hAnsi="Arial" w:cs="Arial"/>
      <w:b/>
      <w:bCs/>
      <w:i/>
      <w:iCs/>
      <w:sz w:val="28"/>
      <w:szCs w:val="28"/>
      <w:lang w:val="ru-RU" w:eastAsia="ar-SA" w:bidi="ar-SA"/>
    </w:rPr>
  </w:style>
  <w:style w:type="character" w:customStyle="1" w:styleId="131">
    <w:name w:val="Знак Знак13"/>
    <w:rsid w:val="00B13C86"/>
    <w:rPr>
      <w:sz w:val="24"/>
      <w:szCs w:val="24"/>
      <w:u w:val="single"/>
      <w:lang w:val="ru-RU" w:eastAsia="ar-SA" w:bidi="ar-SA"/>
    </w:rPr>
  </w:style>
  <w:style w:type="character" w:customStyle="1" w:styleId="2130">
    <w:name w:val="Знак2 Знак Знак13"/>
    <w:rsid w:val="00B13C86"/>
    <w:rPr>
      <w:rFonts w:ascii="Arial" w:hAnsi="Arial" w:cs="Arial"/>
      <w:b/>
      <w:bCs/>
      <w:i/>
      <w:iCs/>
      <w:sz w:val="28"/>
      <w:szCs w:val="28"/>
      <w:lang w:val="ru-RU" w:eastAsia="ar-SA" w:bidi="ar-SA"/>
    </w:rPr>
  </w:style>
  <w:style w:type="character" w:customStyle="1" w:styleId="46">
    <w:name w:val="Знак Знак Знак Знак4"/>
    <w:rsid w:val="00B13C86"/>
    <w:rPr>
      <w:sz w:val="24"/>
      <w:szCs w:val="24"/>
      <w:lang w:val="ru-RU" w:eastAsia="ar-SA" w:bidi="ar-SA"/>
    </w:rPr>
  </w:style>
  <w:style w:type="character" w:customStyle="1" w:styleId="330">
    <w:name w:val="Знак3 Знак Знак3"/>
    <w:rsid w:val="00B13C86"/>
    <w:rPr>
      <w:b/>
      <w:sz w:val="24"/>
      <w:szCs w:val="24"/>
      <w:u w:val="single"/>
      <w:lang w:val="ru-RU" w:eastAsia="ar-SA" w:bidi="ar-SA"/>
    </w:rPr>
  </w:style>
  <w:style w:type="character" w:customStyle="1" w:styleId="240">
    <w:name w:val="Знак2 Знак Знак4"/>
    <w:rsid w:val="00B13C86"/>
    <w:rPr>
      <w:b/>
      <w:bCs/>
      <w:sz w:val="24"/>
      <w:szCs w:val="24"/>
      <w:lang w:val="ru-RU" w:eastAsia="ar-SA" w:bidi="ar-SA"/>
    </w:rPr>
  </w:style>
  <w:style w:type="character" w:customStyle="1" w:styleId="132">
    <w:name w:val="Знак1 Знак Знак3"/>
    <w:rsid w:val="00B13C86"/>
    <w:rPr>
      <w:sz w:val="24"/>
      <w:szCs w:val="24"/>
      <w:lang w:val="ru-RU" w:eastAsia="ar-SA" w:bidi="ar-SA"/>
    </w:rPr>
  </w:style>
  <w:style w:type="paragraph" w:customStyle="1" w:styleId="241">
    <w:name w:val="Знак24"/>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13C86"/>
    <w:pPr>
      <w:spacing w:after="160" w:line="240" w:lineRule="exact"/>
    </w:pPr>
    <w:rPr>
      <w:rFonts w:ascii="Verdana" w:hAnsi="Verdana"/>
      <w:sz w:val="20"/>
      <w:szCs w:val="20"/>
      <w:lang w:val="en-US" w:eastAsia="en-US"/>
    </w:rPr>
  </w:style>
  <w:style w:type="character" w:customStyle="1" w:styleId="submenu-table">
    <w:name w:val="submenu-table"/>
    <w:basedOn w:val="a1"/>
    <w:rsid w:val="00B13C86"/>
  </w:style>
  <w:style w:type="paragraph" w:customStyle="1" w:styleId="21e">
    <w:name w:val="Название объекта21"/>
    <w:basedOn w:val="a"/>
    <w:rsid w:val="00B13C86"/>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B13C86"/>
    <w:rPr>
      <w:sz w:val="24"/>
      <w:szCs w:val="24"/>
      <w:lang w:val="ru-RU" w:eastAsia="ar-SA" w:bidi="ar-SA"/>
    </w:rPr>
  </w:style>
  <w:style w:type="character" w:customStyle="1" w:styleId="55">
    <w:name w:val="Знак5"/>
    <w:rsid w:val="00B13C86"/>
    <w:rPr>
      <w:sz w:val="24"/>
      <w:szCs w:val="24"/>
      <w:lang w:val="ru-RU" w:eastAsia="ar-SA" w:bidi="ar-SA"/>
    </w:rPr>
  </w:style>
  <w:style w:type="paragraph" w:customStyle="1" w:styleId="2110">
    <w:name w:val="Основной текст 211"/>
    <w:basedOn w:val="a"/>
    <w:rsid w:val="00B13C8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13C86"/>
    <w:pPr>
      <w:suppressAutoHyphens/>
      <w:spacing w:line="360" w:lineRule="auto"/>
      <w:ind w:left="360" w:firstLine="709"/>
      <w:jc w:val="center"/>
    </w:pPr>
    <w:rPr>
      <w:b/>
      <w:bCs/>
      <w:caps/>
      <w:sz w:val="24"/>
      <w:szCs w:val="24"/>
      <w:lang w:eastAsia="ar-SA"/>
    </w:rPr>
  </w:style>
  <w:style w:type="paragraph" w:customStyle="1" w:styleId="232">
    <w:name w:val="Знак23"/>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13C86"/>
    <w:pPr>
      <w:spacing w:after="160" w:line="240" w:lineRule="exact"/>
    </w:pPr>
    <w:rPr>
      <w:rFonts w:ascii="Verdana" w:hAnsi="Verdana"/>
      <w:sz w:val="20"/>
      <w:szCs w:val="20"/>
      <w:lang w:val="en-US" w:eastAsia="en-US"/>
    </w:rPr>
  </w:style>
  <w:style w:type="character" w:customStyle="1" w:styleId="123">
    <w:name w:val="Знак12"/>
    <w:rsid w:val="00B13C86"/>
    <w:rPr>
      <w:rFonts w:ascii="Arial" w:hAnsi="Arial" w:cs="Arial" w:hint="default"/>
      <w:b/>
      <w:bCs/>
      <w:i/>
      <w:iCs/>
      <w:sz w:val="28"/>
      <w:szCs w:val="28"/>
      <w:lang w:val="ru-RU" w:eastAsia="ar-SA" w:bidi="ar-SA"/>
    </w:rPr>
  </w:style>
  <w:style w:type="character" w:customStyle="1" w:styleId="124">
    <w:name w:val="Знак Знак12"/>
    <w:rsid w:val="00B13C86"/>
    <w:rPr>
      <w:sz w:val="24"/>
      <w:szCs w:val="24"/>
      <w:u w:val="single"/>
      <w:lang w:val="ru-RU" w:eastAsia="ar-SA" w:bidi="ar-SA"/>
    </w:rPr>
  </w:style>
  <w:style w:type="character" w:customStyle="1" w:styleId="2122">
    <w:name w:val="Знак2 Знак Знак12"/>
    <w:rsid w:val="00B13C86"/>
    <w:rPr>
      <w:rFonts w:ascii="Arial" w:hAnsi="Arial" w:cs="Arial" w:hint="default"/>
      <w:b/>
      <w:bCs/>
      <w:i/>
      <w:iCs/>
      <w:sz w:val="28"/>
      <w:szCs w:val="28"/>
      <w:lang w:val="ru-RU" w:eastAsia="ar-SA" w:bidi="ar-SA"/>
    </w:rPr>
  </w:style>
  <w:style w:type="character" w:customStyle="1" w:styleId="320">
    <w:name w:val="Знак3 Знак Знак2"/>
    <w:rsid w:val="00B13C86"/>
    <w:rPr>
      <w:b/>
      <w:bCs w:val="0"/>
      <w:sz w:val="24"/>
      <w:szCs w:val="24"/>
      <w:u w:val="single"/>
      <w:lang w:val="ru-RU" w:eastAsia="ar-SA" w:bidi="ar-SA"/>
    </w:rPr>
  </w:style>
  <w:style w:type="character" w:customStyle="1" w:styleId="233">
    <w:name w:val="Знак2 Знак Знак3"/>
    <w:rsid w:val="00B13C86"/>
    <w:rPr>
      <w:b/>
      <w:bCs/>
      <w:sz w:val="24"/>
      <w:szCs w:val="24"/>
      <w:lang w:val="ru-RU" w:eastAsia="ar-SA" w:bidi="ar-SA"/>
    </w:rPr>
  </w:style>
  <w:style w:type="character" w:customStyle="1" w:styleId="125">
    <w:name w:val="Знак1 Знак Знак2"/>
    <w:rsid w:val="00B13C86"/>
    <w:rPr>
      <w:sz w:val="24"/>
      <w:szCs w:val="24"/>
      <w:lang w:val="ru-RU" w:eastAsia="ar-SA" w:bidi="ar-SA"/>
    </w:rPr>
  </w:style>
  <w:style w:type="paragraph" w:customStyle="1" w:styleId="111">
    <w:name w:val="Обычный11"/>
    <w:rsid w:val="00B13C86"/>
    <w:rPr>
      <w:sz w:val="28"/>
    </w:rPr>
  </w:style>
  <w:style w:type="paragraph" w:customStyle="1" w:styleId="112">
    <w:name w:val="Основной текст11"/>
    <w:basedOn w:val="111"/>
    <w:rsid w:val="00B13C86"/>
    <w:pPr>
      <w:snapToGrid w:val="0"/>
      <w:jc w:val="both"/>
    </w:pPr>
    <w:rPr>
      <w:rFonts w:ascii="a_Timer" w:hAnsi="a_Timer"/>
    </w:rPr>
  </w:style>
  <w:style w:type="paragraph" w:customStyle="1" w:styleId="21f">
    <w:name w:val="Цитата21"/>
    <w:basedOn w:val="a"/>
    <w:rsid w:val="00B13C86"/>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B13C86"/>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B13C86"/>
    <w:pPr>
      <w:suppressAutoHyphens/>
      <w:spacing w:before="280" w:after="280" w:line="360" w:lineRule="auto"/>
      <w:ind w:firstLine="709"/>
      <w:jc w:val="both"/>
    </w:pPr>
    <w:rPr>
      <w:szCs w:val="24"/>
      <w:lang w:eastAsia="ar-SA"/>
    </w:rPr>
  </w:style>
  <w:style w:type="character" w:customStyle="1" w:styleId="47">
    <w:name w:val="Знак4"/>
    <w:rsid w:val="00B13C86"/>
    <w:rPr>
      <w:rFonts w:ascii="Arial" w:hAnsi="Arial" w:cs="Arial"/>
      <w:b/>
      <w:bCs/>
      <w:i/>
      <w:iCs/>
      <w:sz w:val="28"/>
      <w:szCs w:val="28"/>
      <w:lang w:val="ru-RU" w:eastAsia="ar-SA" w:bidi="ar-SA"/>
    </w:rPr>
  </w:style>
  <w:style w:type="character" w:customStyle="1" w:styleId="113">
    <w:name w:val="Знак11"/>
    <w:rsid w:val="00B13C86"/>
    <w:rPr>
      <w:rFonts w:ascii="Arial" w:hAnsi="Arial" w:cs="Arial"/>
      <w:b/>
      <w:bCs/>
      <w:i/>
      <w:iCs/>
      <w:sz w:val="28"/>
      <w:szCs w:val="28"/>
      <w:lang w:val="ru-RU" w:eastAsia="ar-SA" w:bidi="ar-SA"/>
    </w:rPr>
  </w:style>
  <w:style w:type="character" w:customStyle="1" w:styleId="114">
    <w:name w:val="Знак Знак11"/>
    <w:rsid w:val="00B13C86"/>
    <w:rPr>
      <w:sz w:val="24"/>
      <w:szCs w:val="24"/>
      <w:u w:val="single"/>
      <w:lang w:val="ru-RU" w:eastAsia="ar-SA" w:bidi="ar-SA"/>
    </w:rPr>
  </w:style>
  <w:style w:type="character" w:customStyle="1" w:styleId="2112">
    <w:name w:val="Знак2 Знак Знак11"/>
    <w:rsid w:val="00B13C86"/>
    <w:rPr>
      <w:rFonts w:ascii="Arial" w:hAnsi="Arial" w:cs="Arial"/>
      <w:b/>
      <w:bCs/>
      <w:i/>
      <w:iCs/>
      <w:sz w:val="28"/>
      <w:szCs w:val="28"/>
      <w:lang w:val="ru-RU" w:eastAsia="ar-SA" w:bidi="ar-SA"/>
    </w:rPr>
  </w:style>
  <w:style w:type="character" w:customStyle="1" w:styleId="2fa">
    <w:name w:val="Знак Знак Знак Знак2"/>
    <w:rsid w:val="00B13C86"/>
    <w:rPr>
      <w:sz w:val="24"/>
      <w:szCs w:val="24"/>
      <w:lang w:val="ru-RU" w:eastAsia="ar-SA" w:bidi="ar-SA"/>
    </w:rPr>
  </w:style>
  <w:style w:type="character" w:customStyle="1" w:styleId="317">
    <w:name w:val="Знак3 Знак Знак1"/>
    <w:rsid w:val="00B13C86"/>
    <w:rPr>
      <w:b/>
      <w:sz w:val="24"/>
      <w:szCs w:val="24"/>
      <w:u w:val="single"/>
      <w:lang w:val="ru-RU" w:eastAsia="ar-SA" w:bidi="ar-SA"/>
    </w:rPr>
  </w:style>
  <w:style w:type="character" w:customStyle="1" w:styleId="225">
    <w:name w:val="Знак2 Знак Знак2"/>
    <w:rsid w:val="00B13C86"/>
    <w:rPr>
      <w:b/>
      <w:bCs/>
      <w:sz w:val="24"/>
      <w:szCs w:val="24"/>
      <w:lang w:val="ru-RU" w:eastAsia="ar-SA" w:bidi="ar-SA"/>
    </w:rPr>
  </w:style>
  <w:style w:type="character" w:customStyle="1" w:styleId="115">
    <w:name w:val="Знак1 Знак Знак1"/>
    <w:rsid w:val="00B13C86"/>
    <w:rPr>
      <w:sz w:val="24"/>
      <w:szCs w:val="24"/>
      <w:lang w:val="ru-RU" w:eastAsia="ar-SA" w:bidi="ar-SA"/>
    </w:rPr>
  </w:style>
  <w:style w:type="paragraph" w:customStyle="1" w:styleId="226">
    <w:name w:val="Знак22"/>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B13C86"/>
    <w:pPr>
      <w:spacing w:after="160" w:line="240" w:lineRule="exact"/>
    </w:pPr>
    <w:rPr>
      <w:rFonts w:ascii="Verdana" w:hAnsi="Verdana"/>
      <w:sz w:val="20"/>
      <w:szCs w:val="20"/>
      <w:lang w:val="en-US" w:eastAsia="en-US"/>
    </w:rPr>
  </w:style>
  <w:style w:type="paragraph" w:customStyle="1" w:styleId="3f">
    <w:name w:val="Знак3"/>
    <w:basedOn w:val="a"/>
    <w:rsid w:val="00B13C86"/>
    <w:rPr>
      <w:rFonts w:ascii="Verdana" w:hAnsi="Verdana" w:cs="Verdana"/>
      <w:sz w:val="20"/>
      <w:szCs w:val="20"/>
      <w:lang w:val="en-US" w:eastAsia="en-US"/>
    </w:rPr>
  </w:style>
  <w:style w:type="character" w:customStyle="1" w:styleId="searchtext">
    <w:name w:val="searchtext"/>
    <w:rsid w:val="00B13C86"/>
  </w:style>
  <w:style w:type="table" w:customStyle="1" w:styleId="116">
    <w:name w:val="Сетка таблицы11"/>
    <w:basedOn w:val="a2"/>
    <w:next w:val="ab"/>
    <w:rsid w:val="00B13C8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b"/>
    <w:rsid w:val="00B13C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a">
    <w:name w:val="Название Знак1"/>
    <w:rsid w:val="00B13C86"/>
    <w:rPr>
      <w:rFonts w:ascii="Cambria" w:eastAsia="Times New Roman" w:hAnsi="Cambria" w:cs="Times New Roman"/>
      <w:color w:val="17365D"/>
      <w:spacing w:val="5"/>
      <w:kern w:val="28"/>
      <w:sz w:val="52"/>
      <w:szCs w:val="52"/>
    </w:rPr>
  </w:style>
  <w:style w:type="character" w:customStyle="1" w:styleId="1fffb">
    <w:name w:val="Подзаголовок Знак1"/>
    <w:rsid w:val="00B13C86"/>
    <w:rPr>
      <w:rFonts w:ascii="Cambria" w:eastAsia="Times New Roman" w:hAnsi="Cambria" w:cs="Times New Roman"/>
      <w:i/>
      <w:iCs/>
      <w:color w:val="4F81BD"/>
      <w:spacing w:val="15"/>
      <w:sz w:val="24"/>
      <w:szCs w:val="24"/>
    </w:rPr>
  </w:style>
  <w:style w:type="character" w:customStyle="1" w:styleId="1fffc">
    <w:name w:val="Нижний колонтитул Знак1"/>
    <w:uiPriority w:val="99"/>
    <w:semiHidden/>
    <w:rsid w:val="00B13C86"/>
    <w:rPr>
      <w:sz w:val="28"/>
      <w:szCs w:val="28"/>
    </w:rPr>
  </w:style>
  <w:style w:type="character" w:customStyle="1" w:styleId="1fffd">
    <w:name w:val="Основной текст с отступом Знак1"/>
    <w:semiHidden/>
    <w:rsid w:val="00B13C86"/>
    <w:rPr>
      <w:sz w:val="28"/>
      <w:szCs w:val="28"/>
    </w:rPr>
  </w:style>
  <w:style w:type="character" w:customStyle="1" w:styleId="710">
    <w:name w:val="Заголовок 7 Знак1"/>
    <w:semiHidden/>
    <w:rsid w:val="00B13C86"/>
    <w:rPr>
      <w:rFonts w:ascii="Cambria" w:eastAsia="Times New Roman" w:hAnsi="Cambria" w:cs="Times New Roman"/>
      <w:i/>
      <w:iCs/>
      <w:color w:val="404040"/>
      <w:sz w:val="28"/>
      <w:szCs w:val="28"/>
    </w:rPr>
  </w:style>
  <w:style w:type="character" w:customStyle="1" w:styleId="81">
    <w:name w:val="Заголовок 8 Знак1"/>
    <w:semiHidden/>
    <w:rsid w:val="00B13C86"/>
    <w:rPr>
      <w:rFonts w:ascii="Cambria" w:eastAsia="Times New Roman" w:hAnsi="Cambria" w:cs="Times New Roman"/>
      <w:color w:val="404040"/>
    </w:rPr>
  </w:style>
  <w:style w:type="character" w:customStyle="1" w:styleId="91">
    <w:name w:val="Заголовок 9 Знак1"/>
    <w:semiHidden/>
    <w:rsid w:val="00B13C86"/>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13C86"/>
    <w:rPr>
      <w:sz w:val="28"/>
      <w:szCs w:val="28"/>
    </w:rPr>
  </w:style>
  <w:style w:type="character" w:customStyle="1" w:styleId="318">
    <w:name w:val="Основной текст с отступом 3 Знак1"/>
    <w:semiHidden/>
    <w:rsid w:val="00B13C86"/>
    <w:rPr>
      <w:sz w:val="16"/>
      <w:szCs w:val="16"/>
    </w:rPr>
  </w:style>
  <w:style w:type="character" w:customStyle="1" w:styleId="1fffe">
    <w:name w:val="Электронная подпись Знак1"/>
    <w:semiHidden/>
    <w:rsid w:val="00B13C86"/>
    <w:rPr>
      <w:sz w:val="28"/>
      <w:szCs w:val="28"/>
    </w:rPr>
  </w:style>
  <w:style w:type="character" w:customStyle="1" w:styleId="1ffff">
    <w:name w:val="Текст Знак1"/>
    <w:uiPriority w:val="99"/>
    <w:semiHidden/>
    <w:rsid w:val="00B13C86"/>
    <w:rPr>
      <w:rFonts w:ascii="Consolas" w:hAnsi="Consolas" w:cs="Consolas"/>
      <w:sz w:val="21"/>
      <w:szCs w:val="21"/>
    </w:rPr>
  </w:style>
  <w:style w:type="character" w:customStyle="1" w:styleId="319">
    <w:name w:val="Основной текст 3 Знак1"/>
    <w:uiPriority w:val="99"/>
    <w:semiHidden/>
    <w:rsid w:val="00B13C86"/>
    <w:rPr>
      <w:sz w:val="16"/>
      <w:szCs w:val="16"/>
    </w:rPr>
  </w:style>
  <w:style w:type="character" w:customStyle="1" w:styleId="1ffff0">
    <w:name w:val="Текст сноски Знак1"/>
    <w:basedOn w:val="a1"/>
    <w:semiHidden/>
    <w:rsid w:val="00B13C86"/>
  </w:style>
  <w:style w:type="table" w:customStyle="1" w:styleId="1110">
    <w:name w:val="Сетка таблицы111"/>
    <w:basedOn w:val="a2"/>
    <w:uiPriority w:val="59"/>
    <w:rsid w:val="00B13C86"/>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tended-textshort">
    <w:name w:val="extended-text__short"/>
    <w:basedOn w:val="a1"/>
    <w:rsid w:val="00B13C86"/>
  </w:style>
  <w:style w:type="table" w:customStyle="1" w:styleId="48">
    <w:name w:val="Сетка таблицы4"/>
    <w:basedOn w:val="a2"/>
    <w:next w:val="ab"/>
    <w:uiPriority w:val="39"/>
    <w:rsid w:val="00CD0C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b"/>
    <w:uiPriority w:val="59"/>
    <w:rsid w:val="00A863C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2">
    <w:name w:val="Сетка таблицы6"/>
    <w:basedOn w:val="a2"/>
    <w:next w:val="ab"/>
    <w:uiPriority w:val="59"/>
    <w:rsid w:val="00A863C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ffb">
    <w:name w:val="Без интервала Знак"/>
    <w:link w:val="afffffa"/>
    <w:uiPriority w:val="1"/>
    <w:locked/>
    <w:rsid w:val="000040EE"/>
    <w:rPr>
      <w:rFonts w:ascii="Calibri" w:hAnsi="Calibri"/>
      <w:sz w:val="22"/>
      <w:szCs w:val="22"/>
    </w:rPr>
  </w:style>
  <w:style w:type="paragraph" w:customStyle="1" w:styleId="1ffff1">
    <w:name w:val="Без интервала1"/>
    <w:uiPriority w:val="99"/>
    <w:rsid w:val="000040EE"/>
    <w:rPr>
      <w:rFonts w:ascii="Calibri" w:hAnsi="Calibri" w:cs="Calibri"/>
      <w:sz w:val="24"/>
      <w:szCs w:val="24"/>
    </w:rPr>
  </w:style>
  <w:style w:type="paragraph" w:customStyle="1" w:styleId="2fb">
    <w:name w:val="Без интервала2"/>
    <w:rsid w:val="000040EE"/>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E5B"/>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aliases w:val=" Знак"/>
    <w:basedOn w:val="a"/>
    <w:link w:val="af2"/>
    <w:uiPriority w:val="99"/>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uiPriority w:val="99"/>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qFormat/>
    <w:rsid w:val="00D86AFF"/>
  </w:style>
  <w:style w:type="paragraph" w:customStyle="1" w:styleId="afff">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qFormat/>
    <w:rsid w:val="00D86AFF"/>
    <w:pPr>
      <w:ind w:left="1800"/>
    </w:pPr>
  </w:style>
  <w:style w:type="paragraph" w:customStyle="1" w:styleId="312">
    <w:name w:val="Список 31"/>
    <w:basedOn w:val="aff6"/>
    <w:qFormat/>
    <w:rsid w:val="00D86AFF"/>
    <w:pPr>
      <w:ind w:left="2160"/>
    </w:pPr>
  </w:style>
  <w:style w:type="paragraph" w:customStyle="1" w:styleId="41">
    <w:name w:val="Список 41"/>
    <w:basedOn w:val="aff6"/>
    <w:qFormat/>
    <w:rsid w:val="00D86AFF"/>
    <w:pPr>
      <w:ind w:left="2520"/>
    </w:pPr>
  </w:style>
  <w:style w:type="paragraph" w:customStyle="1" w:styleId="51">
    <w:name w:val="Список 51"/>
    <w:basedOn w:val="aff6"/>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qFormat/>
    <w:rsid w:val="00D86AFF"/>
    <w:pPr>
      <w:ind w:firstLine="0"/>
    </w:pPr>
  </w:style>
  <w:style w:type="paragraph" w:customStyle="1" w:styleId="217">
    <w:name w:val="Продолжение списка 21"/>
    <w:basedOn w:val="1f9"/>
    <w:qFormat/>
    <w:rsid w:val="00D86AFF"/>
    <w:pPr>
      <w:ind w:left="2160"/>
    </w:pPr>
  </w:style>
  <w:style w:type="paragraph" w:customStyle="1" w:styleId="314">
    <w:name w:val="Продолжение списка 31"/>
    <w:basedOn w:val="1f9"/>
    <w:qFormat/>
    <w:rsid w:val="00D86AFF"/>
    <w:pPr>
      <w:ind w:left="2520"/>
    </w:pPr>
  </w:style>
  <w:style w:type="paragraph" w:customStyle="1" w:styleId="411">
    <w:name w:val="Продолжение списка 41"/>
    <w:basedOn w:val="1f9"/>
    <w:qFormat/>
    <w:rsid w:val="00D86AFF"/>
    <w:pPr>
      <w:ind w:left="2880"/>
    </w:pPr>
  </w:style>
  <w:style w:type="paragraph" w:customStyle="1" w:styleId="511">
    <w:name w:val="Продолжение списка 51"/>
    <w:basedOn w:val="1f9"/>
    <w:qFormat/>
    <w:rsid w:val="00D86AFF"/>
    <w:pPr>
      <w:ind w:left="3240"/>
    </w:pPr>
  </w:style>
  <w:style w:type="paragraph" w:customStyle="1" w:styleId="1fa">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qFormat/>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qFormat/>
    <w:rsid w:val="00D86AFF"/>
    <w:pPr>
      <w:tabs>
        <w:tab w:val="left" w:pos="1026"/>
      </w:tabs>
      <w:ind w:left="-2245"/>
    </w:pPr>
  </w:style>
  <w:style w:type="paragraph" w:customStyle="1" w:styleId="affffb">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qFormat/>
    <w:rsid w:val="00D86AFF"/>
    <w:pPr>
      <w:suppressAutoHyphens/>
      <w:jc w:val="both"/>
    </w:pPr>
    <w:rPr>
      <w:sz w:val="24"/>
      <w:szCs w:val="24"/>
      <w:lang w:eastAsia="ar-SA"/>
    </w:rPr>
  </w:style>
  <w:style w:type="paragraph" w:customStyle="1" w:styleId="S5">
    <w:name w:val="S_Титульный"/>
    <w:basedOn w:val="affff5"/>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qFormat/>
    <w:rsid w:val="00D86AFF"/>
    <w:pPr>
      <w:suppressAutoHyphens/>
      <w:jc w:val="both"/>
    </w:pPr>
    <w:rPr>
      <w:sz w:val="24"/>
      <w:szCs w:val="24"/>
      <w:lang w:eastAsia="ar-SA"/>
    </w:rPr>
  </w:style>
  <w:style w:type="paragraph" w:customStyle="1" w:styleId="1ff9">
    <w:name w:val="текст 1"/>
    <w:basedOn w:val="a"/>
    <w:next w:val="a"/>
    <w:qFormat/>
    <w:rsid w:val="00D86AFF"/>
    <w:pPr>
      <w:suppressAutoHyphens/>
      <w:ind w:firstLine="540"/>
      <w:jc w:val="both"/>
    </w:pPr>
    <w:rPr>
      <w:sz w:val="20"/>
      <w:szCs w:val="24"/>
      <w:lang w:eastAsia="ar-SA"/>
    </w:rPr>
  </w:style>
  <w:style w:type="paragraph" w:customStyle="1" w:styleId="afffff1">
    <w:name w:val="Заголовок таблици"/>
    <w:basedOn w:val="1ff9"/>
    <w:qFormat/>
    <w:rsid w:val="00D86AFF"/>
    <w:rPr>
      <w:sz w:val="22"/>
    </w:rPr>
  </w:style>
  <w:style w:type="paragraph" w:customStyle="1" w:styleId="afffff2">
    <w:name w:val="Номер таблици"/>
    <w:basedOn w:val="a"/>
    <w:next w:val="a"/>
    <w:qFormat/>
    <w:rsid w:val="00D86AFF"/>
    <w:pPr>
      <w:suppressAutoHyphens/>
      <w:jc w:val="right"/>
    </w:pPr>
    <w:rPr>
      <w:b/>
      <w:sz w:val="20"/>
      <w:szCs w:val="24"/>
      <w:lang w:eastAsia="ar-SA"/>
    </w:rPr>
  </w:style>
  <w:style w:type="paragraph" w:customStyle="1" w:styleId="afffff3">
    <w:name w:val="Приложение"/>
    <w:basedOn w:val="a"/>
    <w:next w:val="a"/>
    <w:qFormat/>
    <w:rsid w:val="00D86AFF"/>
    <w:pPr>
      <w:suppressAutoHyphens/>
      <w:jc w:val="right"/>
    </w:pPr>
    <w:rPr>
      <w:sz w:val="20"/>
      <w:szCs w:val="24"/>
      <w:lang w:eastAsia="ar-SA"/>
    </w:rPr>
  </w:style>
  <w:style w:type="paragraph" w:customStyle="1" w:styleId="afffff4">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qFormat/>
    <w:rsid w:val="00D86AFF"/>
    <w:pPr>
      <w:tabs>
        <w:tab w:val="right" w:leader="dot" w:pos="9637"/>
      </w:tabs>
      <w:ind w:left="2547" w:firstLine="0"/>
    </w:pPr>
  </w:style>
  <w:style w:type="paragraph" w:customStyle="1" w:styleId="afffff6">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aliases w:val=" Знак Знак"/>
    <w:basedOn w:val="a1"/>
    <w:link w:val="af1"/>
    <w:uiPriority w:val="99"/>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link w:val="afffffb"/>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uiPriority w:val="99"/>
    <w:qFormat/>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rsid w:val="001E2343"/>
    <w:rPr>
      <w:b/>
      <w:bCs/>
      <w:color w:val="000080"/>
    </w:rPr>
  </w:style>
  <w:style w:type="character" w:customStyle="1" w:styleId="affffff8">
    <w:name w:val="Гипертекстовая ссылка"/>
    <w:basedOn w:val="affffff7"/>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d">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semiHidden/>
    <w:locked/>
    <w:rsid w:val="00E65941"/>
    <w:rPr>
      <w:rFonts w:ascii="Tahoma" w:hAnsi="Tahoma" w:cs="Tahoma"/>
      <w:sz w:val="16"/>
      <w:szCs w:val="16"/>
    </w:rPr>
  </w:style>
  <w:style w:type="character" w:customStyle="1" w:styleId="1fff7">
    <w:name w:val="Текст примечания Знак1"/>
    <w:basedOn w:val="a1"/>
    <w:locked/>
    <w:rsid w:val="00E65941"/>
    <w:rPr>
      <w:lang w:eastAsia="ar-SA"/>
    </w:rPr>
  </w:style>
  <w:style w:type="paragraph" w:styleId="affffffe">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f">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uiPriority w:val="99"/>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99"/>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0">
    <w:name w:val="annotation reference"/>
    <w:uiPriority w:val="99"/>
    <w:unhideWhenUsed/>
    <w:rsid w:val="00A36827"/>
    <w:rPr>
      <w:sz w:val="16"/>
      <w:szCs w:val="16"/>
    </w:rPr>
  </w:style>
  <w:style w:type="paragraph" w:styleId="afffffff1">
    <w:name w:val="endnote text"/>
    <w:basedOn w:val="a"/>
    <w:link w:val="afffffff2"/>
    <w:uiPriority w:val="99"/>
    <w:unhideWhenUsed/>
    <w:rsid w:val="00A36827"/>
    <w:pPr>
      <w:suppressAutoHyphens/>
    </w:pPr>
    <w:rPr>
      <w:sz w:val="20"/>
      <w:szCs w:val="20"/>
      <w:lang w:eastAsia="ar-SA"/>
    </w:rPr>
  </w:style>
  <w:style w:type="character" w:customStyle="1" w:styleId="afffffff2">
    <w:name w:val="Текст концевой сноски Знак"/>
    <w:basedOn w:val="a1"/>
    <w:link w:val="afffffff1"/>
    <w:uiPriority w:val="99"/>
    <w:rsid w:val="00A36827"/>
    <w:rPr>
      <w:lang w:eastAsia="ar-SA"/>
    </w:rPr>
  </w:style>
  <w:style w:type="character" w:styleId="afffffff3">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4">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4"/>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4">
    <w:name w:val="Знак Знак Знак Знак5"/>
    <w:rsid w:val="00B13C86"/>
    <w:rPr>
      <w:sz w:val="24"/>
      <w:szCs w:val="24"/>
      <w:lang w:val="ru-RU" w:eastAsia="ar-SA" w:bidi="ar-SA"/>
    </w:rPr>
  </w:style>
  <w:style w:type="character" w:customStyle="1" w:styleId="71">
    <w:name w:val="Знак7"/>
    <w:rsid w:val="00B13C86"/>
    <w:rPr>
      <w:sz w:val="24"/>
      <w:szCs w:val="24"/>
      <w:lang w:val="ru-RU" w:eastAsia="ar-SA" w:bidi="ar-SA"/>
    </w:rPr>
  </w:style>
  <w:style w:type="paragraph" w:customStyle="1" w:styleId="2120">
    <w:name w:val="Основной текст 212"/>
    <w:basedOn w:val="a"/>
    <w:rsid w:val="00B13C8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13C86"/>
    <w:pPr>
      <w:suppressAutoHyphens/>
      <w:spacing w:line="360" w:lineRule="auto"/>
      <w:ind w:left="360" w:firstLine="709"/>
      <w:jc w:val="center"/>
    </w:pPr>
    <w:rPr>
      <w:b/>
      <w:bCs/>
      <w:caps/>
      <w:sz w:val="24"/>
      <w:szCs w:val="24"/>
      <w:lang w:eastAsia="ar-SA"/>
    </w:rPr>
  </w:style>
  <w:style w:type="paragraph" w:customStyle="1" w:styleId="250">
    <w:name w:val="Знак25"/>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13C86"/>
    <w:pPr>
      <w:spacing w:after="160" w:line="240" w:lineRule="exact"/>
    </w:pPr>
    <w:rPr>
      <w:rFonts w:ascii="Verdana" w:hAnsi="Verdana"/>
      <w:sz w:val="20"/>
      <w:szCs w:val="20"/>
      <w:lang w:val="en-US" w:eastAsia="en-US"/>
    </w:rPr>
  </w:style>
  <w:style w:type="character" w:customStyle="1" w:styleId="140">
    <w:name w:val="Знак14"/>
    <w:rsid w:val="00B13C86"/>
    <w:rPr>
      <w:rFonts w:ascii="Arial" w:hAnsi="Arial" w:cs="Arial" w:hint="default"/>
      <w:b/>
      <w:bCs/>
      <w:i/>
      <w:iCs/>
      <w:sz w:val="28"/>
      <w:szCs w:val="28"/>
      <w:lang w:val="ru-RU" w:eastAsia="ar-SA" w:bidi="ar-SA"/>
    </w:rPr>
  </w:style>
  <w:style w:type="character" w:customStyle="1" w:styleId="141">
    <w:name w:val="Знак Знак14"/>
    <w:rsid w:val="00B13C86"/>
    <w:rPr>
      <w:sz w:val="24"/>
      <w:szCs w:val="24"/>
      <w:u w:val="single"/>
      <w:lang w:val="ru-RU" w:eastAsia="ar-SA" w:bidi="ar-SA"/>
    </w:rPr>
  </w:style>
  <w:style w:type="character" w:customStyle="1" w:styleId="2140">
    <w:name w:val="Знак2 Знак Знак14"/>
    <w:rsid w:val="00B13C86"/>
    <w:rPr>
      <w:rFonts w:ascii="Arial" w:hAnsi="Arial" w:cs="Arial" w:hint="default"/>
      <w:b/>
      <w:bCs/>
      <w:i/>
      <w:iCs/>
      <w:sz w:val="28"/>
      <w:szCs w:val="28"/>
      <w:lang w:val="ru-RU" w:eastAsia="ar-SA" w:bidi="ar-SA"/>
    </w:rPr>
  </w:style>
  <w:style w:type="character" w:customStyle="1" w:styleId="340">
    <w:name w:val="Знак3 Знак Знак4"/>
    <w:rsid w:val="00B13C86"/>
    <w:rPr>
      <w:b/>
      <w:bCs w:val="0"/>
      <w:sz w:val="24"/>
      <w:szCs w:val="24"/>
      <w:u w:val="single"/>
      <w:lang w:val="ru-RU" w:eastAsia="ar-SA" w:bidi="ar-SA"/>
    </w:rPr>
  </w:style>
  <w:style w:type="character" w:customStyle="1" w:styleId="251">
    <w:name w:val="Знак2 Знак Знак5"/>
    <w:rsid w:val="00B13C86"/>
    <w:rPr>
      <w:b/>
      <w:bCs/>
      <w:sz w:val="24"/>
      <w:szCs w:val="24"/>
      <w:lang w:val="ru-RU" w:eastAsia="ar-SA" w:bidi="ar-SA"/>
    </w:rPr>
  </w:style>
  <w:style w:type="character" w:customStyle="1" w:styleId="142">
    <w:name w:val="Знак1 Знак Знак4"/>
    <w:rsid w:val="00B13C86"/>
    <w:rPr>
      <w:sz w:val="24"/>
      <w:szCs w:val="24"/>
      <w:lang w:val="ru-RU" w:eastAsia="ar-SA" w:bidi="ar-SA"/>
    </w:rPr>
  </w:style>
  <w:style w:type="paragraph" w:customStyle="1" w:styleId="121">
    <w:name w:val="Обычный12"/>
    <w:rsid w:val="00B13C86"/>
    <w:rPr>
      <w:sz w:val="28"/>
    </w:rPr>
  </w:style>
  <w:style w:type="paragraph" w:customStyle="1" w:styleId="122">
    <w:name w:val="Основной текст12"/>
    <w:basedOn w:val="121"/>
    <w:rsid w:val="00B13C86"/>
    <w:pPr>
      <w:snapToGrid w:val="0"/>
      <w:jc w:val="both"/>
    </w:pPr>
    <w:rPr>
      <w:rFonts w:ascii="a_Timer" w:hAnsi="a_Timer"/>
    </w:rPr>
  </w:style>
  <w:style w:type="paragraph" w:customStyle="1" w:styleId="222">
    <w:name w:val="Цитата22"/>
    <w:basedOn w:val="a"/>
    <w:rsid w:val="00B13C8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13C8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13C86"/>
    <w:pPr>
      <w:suppressAutoHyphens/>
      <w:spacing w:before="280" w:after="280" w:line="360" w:lineRule="auto"/>
      <w:ind w:firstLine="709"/>
      <w:jc w:val="both"/>
    </w:pPr>
    <w:rPr>
      <w:szCs w:val="24"/>
      <w:lang w:eastAsia="ar-SA"/>
    </w:rPr>
  </w:style>
  <w:style w:type="character" w:customStyle="1" w:styleId="61">
    <w:name w:val="Знак6"/>
    <w:rsid w:val="00B13C86"/>
    <w:rPr>
      <w:rFonts w:ascii="Arial" w:hAnsi="Arial" w:cs="Arial"/>
      <w:b/>
      <w:bCs/>
      <w:i/>
      <w:iCs/>
      <w:sz w:val="28"/>
      <w:szCs w:val="28"/>
      <w:lang w:val="ru-RU" w:eastAsia="ar-SA" w:bidi="ar-SA"/>
    </w:rPr>
  </w:style>
  <w:style w:type="character" w:customStyle="1" w:styleId="130">
    <w:name w:val="Знак13"/>
    <w:rsid w:val="00B13C86"/>
    <w:rPr>
      <w:rFonts w:ascii="Arial" w:hAnsi="Arial" w:cs="Arial"/>
      <w:b/>
      <w:bCs/>
      <w:i/>
      <w:iCs/>
      <w:sz w:val="28"/>
      <w:szCs w:val="28"/>
      <w:lang w:val="ru-RU" w:eastAsia="ar-SA" w:bidi="ar-SA"/>
    </w:rPr>
  </w:style>
  <w:style w:type="character" w:customStyle="1" w:styleId="131">
    <w:name w:val="Знак Знак13"/>
    <w:rsid w:val="00B13C86"/>
    <w:rPr>
      <w:sz w:val="24"/>
      <w:szCs w:val="24"/>
      <w:u w:val="single"/>
      <w:lang w:val="ru-RU" w:eastAsia="ar-SA" w:bidi="ar-SA"/>
    </w:rPr>
  </w:style>
  <w:style w:type="character" w:customStyle="1" w:styleId="2130">
    <w:name w:val="Знак2 Знак Знак13"/>
    <w:rsid w:val="00B13C86"/>
    <w:rPr>
      <w:rFonts w:ascii="Arial" w:hAnsi="Arial" w:cs="Arial"/>
      <w:b/>
      <w:bCs/>
      <w:i/>
      <w:iCs/>
      <w:sz w:val="28"/>
      <w:szCs w:val="28"/>
      <w:lang w:val="ru-RU" w:eastAsia="ar-SA" w:bidi="ar-SA"/>
    </w:rPr>
  </w:style>
  <w:style w:type="character" w:customStyle="1" w:styleId="46">
    <w:name w:val="Знак Знак Знак Знак4"/>
    <w:rsid w:val="00B13C86"/>
    <w:rPr>
      <w:sz w:val="24"/>
      <w:szCs w:val="24"/>
      <w:lang w:val="ru-RU" w:eastAsia="ar-SA" w:bidi="ar-SA"/>
    </w:rPr>
  </w:style>
  <w:style w:type="character" w:customStyle="1" w:styleId="330">
    <w:name w:val="Знак3 Знак Знак3"/>
    <w:rsid w:val="00B13C86"/>
    <w:rPr>
      <w:b/>
      <w:sz w:val="24"/>
      <w:szCs w:val="24"/>
      <w:u w:val="single"/>
      <w:lang w:val="ru-RU" w:eastAsia="ar-SA" w:bidi="ar-SA"/>
    </w:rPr>
  </w:style>
  <w:style w:type="character" w:customStyle="1" w:styleId="240">
    <w:name w:val="Знак2 Знак Знак4"/>
    <w:rsid w:val="00B13C86"/>
    <w:rPr>
      <w:b/>
      <w:bCs/>
      <w:sz w:val="24"/>
      <w:szCs w:val="24"/>
      <w:lang w:val="ru-RU" w:eastAsia="ar-SA" w:bidi="ar-SA"/>
    </w:rPr>
  </w:style>
  <w:style w:type="character" w:customStyle="1" w:styleId="132">
    <w:name w:val="Знак1 Знак Знак3"/>
    <w:rsid w:val="00B13C86"/>
    <w:rPr>
      <w:sz w:val="24"/>
      <w:szCs w:val="24"/>
      <w:lang w:val="ru-RU" w:eastAsia="ar-SA" w:bidi="ar-SA"/>
    </w:rPr>
  </w:style>
  <w:style w:type="paragraph" w:customStyle="1" w:styleId="241">
    <w:name w:val="Знак24"/>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13C86"/>
    <w:pPr>
      <w:spacing w:after="160" w:line="240" w:lineRule="exact"/>
    </w:pPr>
    <w:rPr>
      <w:rFonts w:ascii="Verdana" w:hAnsi="Verdana"/>
      <w:sz w:val="20"/>
      <w:szCs w:val="20"/>
      <w:lang w:val="en-US" w:eastAsia="en-US"/>
    </w:rPr>
  </w:style>
  <w:style w:type="character" w:customStyle="1" w:styleId="submenu-table">
    <w:name w:val="submenu-table"/>
    <w:basedOn w:val="a1"/>
    <w:rsid w:val="00B13C86"/>
  </w:style>
  <w:style w:type="paragraph" w:customStyle="1" w:styleId="21e">
    <w:name w:val="Название объекта21"/>
    <w:basedOn w:val="a"/>
    <w:rsid w:val="00B13C86"/>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B13C86"/>
    <w:rPr>
      <w:sz w:val="24"/>
      <w:szCs w:val="24"/>
      <w:lang w:val="ru-RU" w:eastAsia="ar-SA" w:bidi="ar-SA"/>
    </w:rPr>
  </w:style>
  <w:style w:type="character" w:customStyle="1" w:styleId="55">
    <w:name w:val="Знак5"/>
    <w:rsid w:val="00B13C86"/>
    <w:rPr>
      <w:sz w:val="24"/>
      <w:szCs w:val="24"/>
      <w:lang w:val="ru-RU" w:eastAsia="ar-SA" w:bidi="ar-SA"/>
    </w:rPr>
  </w:style>
  <w:style w:type="paragraph" w:customStyle="1" w:styleId="2110">
    <w:name w:val="Основной текст 211"/>
    <w:basedOn w:val="a"/>
    <w:rsid w:val="00B13C8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13C86"/>
    <w:pPr>
      <w:suppressAutoHyphens/>
      <w:spacing w:line="360" w:lineRule="auto"/>
      <w:ind w:left="360" w:firstLine="709"/>
      <w:jc w:val="center"/>
    </w:pPr>
    <w:rPr>
      <w:b/>
      <w:bCs/>
      <w:caps/>
      <w:sz w:val="24"/>
      <w:szCs w:val="24"/>
      <w:lang w:eastAsia="ar-SA"/>
    </w:rPr>
  </w:style>
  <w:style w:type="paragraph" w:customStyle="1" w:styleId="232">
    <w:name w:val="Знак23"/>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13C86"/>
    <w:pPr>
      <w:spacing w:after="160" w:line="240" w:lineRule="exact"/>
    </w:pPr>
    <w:rPr>
      <w:rFonts w:ascii="Verdana" w:hAnsi="Verdana"/>
      <w:sz w:val="20"/>
      <w:szCs w:val="20"/>
      <w:lang w:val="en-US" w:eastAsia="en-US"/>
    </w:rPr>
  </w:style>
  <w:style w:type="character" w:customStyle="1" w:styleId="123">
    <w:name w:val="Знак12"/>
    <w:rsid w:val="00B13C86"/>
    <w:rPr>
      <w:rFonts w:ascii="Arial" w:hAnsi="Arial" w:cs="Arial" w:hint="default"/>
      <w:b/>
      <w:bCs/>
      <w:i/>
      <w:iCs/>
      <w:sz w:val="28"/>
      <w:szCs w:val="28"/>
      <w:lang w:val="ru-RU" w:eastAsia="ar-SA" w:bidi="ar-SA"/>
    </w:rPr>
  </w:style>
  <w:style w:type="character" w:customStyle="1" w:styleId="124">
    <w:name w:val="Знак Знак12"/>
    <w:rsid w:val="00B13C86"/>
    <w:rPr>
      <w:sz w:val="24"/>
      <w:szCs w:val="24"/>
      <w:u w:val="single"/>
      <w:lang w:val="ru-RU" w:eastAsia="ar-SA" w:bidi="ar-SA"/>
    </w:rPr>
  </w:style>
  <w:style w:type="character" w:customStyle="1" w:styleId="2122">
    <w:name w:val="Знак2 Знак Знак12"/>
    <w:rsid w:val="00B13C86"/>
    <w:rPr>
      <w:rFonts w:ascii="Arial" w:hAnsi="Arial" w:cs="Arial" w:hint="default"/>
      <w:b/>
      <w:bCs/>
      <w:i/>
      <w:iCs/>
      <w:sz w:val="28"/>
      <w:szCs w:val="28"/>
      <w:lang w:val="ru-RU" w:eastAsia="ar-SA" w:bidi="ar-SA"/>
    </w:rPr>
  </w:style>
  <w:style w:type="character" w:customStyle="1" w:styleId="320">
    <w:name w:val="Знак3 Знак Знак2"/>
    <w:rsid w:val="00B13C86"/>
    <w:rPr>
      <w:b/>
      <w:bCs w:val="0"/>
      <w:sz w:val="24"/>
      <w:szCs w:val="24"/>
      <w:u w:val="single"/>
      <w:lang w:val="ru-RU" w:eastAsia="ar-SA" w:bidi="ar-SA"/>
    </w:rPr>
  </w:style>
  <w:style w:type="character" w:customStyle="1" w:styleId="233">
    <w:name w:val="Знак2 Знак Знак3"/>
    <w:rsid w:val="00B13C86"/>
    <w:rPr>
      <w:b/>
      <w:bCs/>
      <w:sz w:val="24"/>
      <w:szCs w:val="24"/>
      <w:lang w:val="ru-RU" w:eastAsia="ar-SA" w:bidi="ar-SA"/>
    </w:rPr>
  </w:style>
  <w:style w:type="character" w:customStyle="1" w:styleId="125">
    <w:name w:val="Знак1 Знак Знак2"/>
    <w:rsid w:val="00B13C86"/>
    <w:rPr>
      <w:sz w:val="24"/>
      <w:szCs w:val="24"/>
      <w:lang w:val="ru-RU" w:eastAsia="ar-SA" w:bidi="ar-SA"/>
    </w:rPr>
  </w:style>
  <w:style w:type="paragraph" w:customStyle="1" w:styleId="111">
    <w:name w:val="Обычный11"/>
    <w:rsid w:val="00B13C86"/>
    <w:rPr>
      <w:sz w:val="28"/>
    </w:rPr>
  </w:style>
  <w:style w:type="paragraph" w:customStyle="1" w:styleId="112">
    <w:name w:val="Основной текст11"/>
    <w:basedOn w:val="111"/>
    <w:rsid w:val="00B13C86"/>
    <w:pPr>
      <w:snapToGrid w:val="0"/>
      <w:jc w:val="both"/>
    </w:pPr>
    <w:rPr>
      <w:rFonts w:ascii="a_Timer" w:hAnsi="a_Timer"/>
    </w:rPr>
  </w:style>
  <w:style w:type="paragraph" w:customStyle="1" w:styleId="21f">
    <w:name w:val="Цитата21"/>
    <w:basedOn w:val="a"/>
    <w:rsid w:val="00B13C86"/>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B13C86"/>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B13C86"/>
    <w:pPr>
      <w:suppressAutoHyphens/>
      <w:spacing w:before="280" w:after="280" w:line="360" w:lineRule="auto"/>
      <w:ind w:firstLine="709"/>
      <w:jc w:val="both"/>
    </w:pPr>
    <w:rPr>
      <w:szCs w:val="24"/>
      <w:lang w:eastAsia="ar-SA"/>
    </w:rPr>
  </w:style>
  <w:style w:type="character" w:customStyle="1" w:styleId="47">
    <w:name w:val="Знак4"/>
    <w:rsid w:val="00B13C86"/>
    <w:rPr>
      <w:rFonts w:ascii="Arial" w:hAnsi="Arial" w:cs="Arial"/>
      <w:b/>
      <w:bCs/>
      <w:i/>
      <w:iCs/>
      <w:sz w:val="28"/>
      <w:szCs w:val="28"/>
      <w:lang w:val="ru-RU" w:eastAsia="ar-SA" w:bidi="ar-SA"/>
    </w:rPr>
  </w:style>
  <w:style w:type="character" w:customStyle="1" w:styleId="113">
    <w:name w:val="Знак11"/>
    <w:rsid w:val="00B13C86"/>
    <w:rPr>
      <w:rFonts w:ascii="Arial" w:hAnsi="Arial" w:cs="Arial"/>
      <w:b/>
      <w:bCs/>
      <w:i/>
      <w:iCs/>
      <w:sz w:val="28"/>
      <w:szCs w:val="28"/>
      <w:lang w:val="ru-RU" w:eastAsia="ar-SA" w:bidi="ar-SA"/>
    </w:rPr>
  </w:style>
  <w:style w:type="character" w:customStyle="1" w:styleId="114">
    <w:name w:val="Знак Знак11"/>
    <w:rsid w:val="00B13C86"/>
    <w:rPr>
      <w:sz w:val="24"/>
      <w:szCs w:val="24"/>
      <w:u w:val="single"/>
      <w:lang w:val="ru-RU" w:eastAsia="ar-SA" w:bidi="ar-SA"/>
    </w:rPr>
  </w:style>
  <w:style w:type="character" w:customStyle="1" w:styleId="2112">
    <w:name w:val="Знак2 Знак Знак11"/>
    <w:rsid w:val="00B13C86"/>
    <w:rPr>
      <w:rFonts w:ascii="Arial" w:hAnsi="Arial" w:cs="Arial"/>
      <w:b/>
      <w:bCs/>
      <w:i/>
      <w:iCs/>
      <w:sz w:val="28"/>
      <w:szCs w:val="28"/>
      <w:lang w:val="ru-RU" w:eastAsia="ar-SA" w:bidi="ar-SA"/>
    </w:rPr>
  </w:style>
  <w:style w:type="character" w:customStyle="1" w:styleId="2fa">
    <w:name w:val="Знак Знак Знак Знак2"/>
    <w:rsid w:val="00B13C86"/>
    <w:rPr>
      <w:sz w:val="24"/>
      <w:szCs w:val="24"/>
      <w:lang w:val="ru-RU" w:eastAsia="ar-SA" w:bidi="ar-SA"/>
    </w:rPr>
  </w:style>
  <w:style w:type="character" w:customStyle="1" w:styleId="317">
    <w:name w:val="Знак3 Знак Знак1"/>
    <w:rsid w:val="00B13C86"/>
    <w:rPr>
      <w:b/>
      <w:sz w:val="24"/>
      <w:szCs w:val="24"/>
      <w:u w:val="single"/>
      <w:lang w:val="ru-RU" w:eastAsia="ar-SA" w:bidi="ar-SA"/>
    </w:rPr>
  </w:style>
  <w:style w:type="character" w:customStyle="1" w:styleId="225">
    <w:name w:val="Знак2 Знак Знак2"/>
    <w:rsid w:val="00B13C86"/>
    <w:rPr>
      <w:b/>
      <w:bCs/>
      <w:sz w:val="24"/>
      <w:szCs w:val="24"/>
      <w:lang w:val="ru-RU" w:eastAsia="ar-SA" w:bidi="ar-SA"/>
    </w:rPr>
  </w:style>
  <w:style w:type="character" w:customStyle="1" w:styleId="115">
    <w:name w:val="Знак1 Знак Знак1"/>
    <w:rsid w:val="00B13C86"/>
    <w:rPr>
      <w:sz w:val="24"/>
      <w:szCs w:val="24"/>
      <w:lang w:val="ru-RU" w:eastAsia="ar-SA" w:bidi="ar-SA"/>
    </w:rPr>
  </w:style>
  <w:style w:type="paragraph" w:customStyle="1" w:styleId="226">
    <w:name w:val="Знак22"/>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B13C86"/>
    <w:pPr>
      <w:spacing w:after="160" w:line="240" w:lineRule="exact"/>
    </w:pPr>
    <w:rPr>
      <w:rFonts w:ascii="Verdana" w:hAnsi="Verdana"/>
      <w:sz w:val="20"/>
      <w:szCs w:val="20"/>
      <w:lang w:val="en-US" w:eastAsia="en-US"/>
    </w:rPr>
  </w:style>
  <w:style w:type="paragraph" w:customStyle="1" w:styleId="3f">
    <w:name w:val="Знак3"/>
    <w:basedOn w:val="a"/>
    <w:rsid w:val="00B13C86"/>
    <w:rPr>
      <w:rFonts w:ascii="Verdana" w:hAnsi="Verdana" w:cs="Verdana"/>
      <w:sz w:val="20"/>
      <w:szCs w:val="20"/>
      <w:lang w:val="en-US" w:eastAsia="en-US"/>
    </w:rPr>
  </w:style>
  <w:style w:type="character" w:customStyle="1" w:styleId="searchtext">
    <w:name w:val="searchtext"/>
    <w:rsid w:val="00B13C86"/>
  </w:style>
  <w:style w:type="table" w:customStyle="1" w:styleId="116">
    <w:name w:val="Сетка таблицы11"/>
    <w:basedOn w:val="a2"/>
    <w:next w:val="ab"/>
    <w:rsid w:val="00B13C8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b"/>
    <w:rsid w:val="00B13C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a">
    <w:name w:val="Название Знак1"/>
    <w:rsid w:val="00B13C86"/>
    <w:rPr>
      <w:rFonts w:ascii="Cambria" w:eastAsia="Times New Roman" w:hAnsi="Cambria" w:cs="Times New Roman"/>
      <w:color w:val="17365D"/>
      <w:spacing w:val="5"/>
      <w:kern w:val="28"/>
      <w:sz w:val="52"/>
      <w:szCs w:val="52"/>
    </w:rPr>
  </w:style>
  <w:style w:type="character" w:customStyle="1" w:styleId="1fffb">
    <w:name w:val="Подзаголовок Знак1"/>
    <w:rsid w:val="00B13C86"/>
    <w:rPr>
      <w:rFonts w:ascii="Cambria" w:eastAsia="Times New Roman" w:hAnsi="Cambria" w:cs="Times New Roman"/>
      <w:i/>
      <w:iCs/>
      <w:color w:val="4F81BD"/>
      <w:spacing w:val="15"/>
      <w:sz w:val="24"/>
      <w:szCs w:val="24"/>
    </w:rPr>
  </w:style>
  <w:style w:type="character" w:customStyle="1" w:styleId="1fffc">
    <w:name w:val="Нижний колонтитул Знак1"/>
    <w:uiPriority w:val="99"/>
    <w:semiHidden/>
    <w:rsid w:val="00B13C86"/>
    <w:rPr>
      <w:sz w:val="28"/>
      <w:szCs w:val="28"/>
    </w:rPr>
  </w:style>
  <w:style w:type="character" w:customStyle="1" w:styleId="1fffd">
    <w:name w:val="Основной текст с отступом Знак1"/>
    <w:semiHidden/>
    <w:rsid w:val="00B13C86"/>
    <w:rPr>
      <w:sz w:val="28"/>
      <w:szCs w:val="28"/>
    </w:rPr>
  </w:style>
  <w:style w:type="character" w:customStyle="1" w:styleId="710">
    <w:name w:val="Заголовок 7 Знак1"/>
    <w:semiHidden/>
    <w:rsid w:val="00B13C86"/>
    <w:rPr>
      <w:rFonts w:ascii="Cambria" w:eastAsia="Times New Roman" w:hAnsi="Cambria" w:cs="Times New Roman"/>
      <w:i/>
      <w:iCs/>
      <w:color w:val="404040"/>
      <w:sz w:val="28"/>
      <w:szCs w:val="28"/>
    </w:rPr>
  </w:style>
  <w:style w:type="character" w:customStyle="1" w:styleId="81">
    <w:name w:val="Заголовок 8 Знак1"/>
    <w:semiHidden/>
    <w:rsid w:val="00B13C86"/>
    <w:rPr>
      <w:rFonts w:ascii="Cambria" w:eastAsia="Times New Roman" w:hAnsi="Cambria" w:cs="Times New Roman"/>
      <w:color w:val="404040"/>
    </w:rPr>
  </w:style>
  <w:style w:type="character" w:customStyle="1" w:styleId="91">
    <w:name w:val="Заголовок 9 Знак1"/>
    <w:semiHidden/>
    <w:rsid w:val="00B13C86"/>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13C86"/>
    <w:rPr>
      <w:sz w:val="28"/>
      <w:szCs w:val="28"/>
    </w:rPr>
  </w:style>
  <w:style w:type="character" w:customStyle="1" w:styleId="318">
    <w:name w:val="Основной текст с отступом 3 Знак1"/>
    <w:semiHidden/>
    <w:rsid w:val="00B13C86"/>
    <w:rPr>
      <w:sz w:val="16"/>
      <w:szCs w:val="16"/>
    </w:rPr>
  </w:style>
  <w:style w:type="character" w:customStyle="1" w:styleId="1fffe">
    <w:name w:val="Электронная подпись Знак1"/>
    <w:semiHidden/>
    <w:rsid w:val="00B13C86"/>
    <w:rPr>
      <w:sz w:val="28"/>
      <w:szCs w:val="28"/>
    </w:rPr>
  </w:style>
  <w:style w:type="character" w:customStyle="1" w:styleId="1ffff">
    <w:name w:val="Текст Знак1"/>
    <w:uiPriority w:val="99"/>
    <w:semiHidden/>
    <w:rsid w:val="00B13C86"/>
    <w:rPr>
      <w:rFonts w:ascii="Consolas" w:hAnsi="Consolas" w:cs="Consolas"/>
      <w:sz w:val="21"/>
      <w:szCs w:val="21"/>
    </w:rPr>
  </w:style>
  <w:style w:type="character" w:customStyle="1" w:styleId="319">
    <w:name w:val="Основной текст 3 Знак1"/>
    <w:uiPriority w:val="99"/>
    <w:semiHidden/>
    <w:rsid w:val="00B13C86"/>
    <w:rPr>
      <w:sz w:val="16"/>
      <w:szCs w:val="16"/>
    </w:rPr>
  </w:style>
  <w:style w:type="character" w:customStyle="1" w:styleId="1ffff0">
    <w:name w:val="Текст сноски Знак1"/>
    <w:basedOn w:val="a1"/>
    <w:semiHidden/>
    <w:rsid w:val="00B13C86"/>
  </w:style>
  <w:style w:type="table" w:customStyle="1" w:styleId="1110">
    <w:name w:val="Сетка таблицы111"/>
    <w:basedOn w:val="a2"/>
    <w:uiPriority w:val="59"/>
    <w:rsid w:val="00B13C86"/>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tended-textshort">
    <w:name w:val="extended-text__short"/>
    <w:basedOn w:val="a1"/>
    <w:rsid w:val="00B13C86"/>
  </w:style>
  <w:style w:type="table" w:customStyle="1" w:styleId="48">
    <w:name w:val="Сетка таблицы4"/>
    <w:basedOn w:val="a2"/>
    <w:next w:val="ab"/>
    <w:uiPriority w:val="39"/>
    <w:rsid w:val="00CD0C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b"/>
    <w:uiPriority w:val="59"/>
    <w:rsid w:val="00A863C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2">
    <w:name w:val="Сетка таблицы6"/>
    <w:basedOn w:val="a2"/>
    <w:next w:val="ab"/>
    <w:uiPriority w:val="59"/>
    <w:rsid w:val="00A863C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ffb">
    <w:name w:val="Без интервала Знак"/>
    <w:link w:val="afffffa"/>
    <w:uiPriority w:val="1"/>
    <w:locked/>
    <w:rsid w:val="000040EE"/>
    <w:rPr>
      <w:rFonts w:ascii="Calibri" w:hAnsi="Calibri"/>
      <w:sz w:val="22"/>
      <w:szCs w:val="22"/>
    </w:rPr>
  </w:style>
  <w:style w:type="paragraph" w:customStyle="1" w:styleId="1ffff1">
    <w:name w:val="Без интервала1"/>
    <w:uiPriority w:val="99"/>
    <w:rsid w:val="000040EE"/>
    <w:rPr>
      <w:rFonts w:ascii="Calibri" w:hAnsi="Calibri" w:cs="Calibri"/>
      <w:sz w:val="24"/>
      <w:szCs w:val="24"/>
    </w:rPr>
  </w:style>
  <w:style w:type="paragraph" w:customStyle="1" w:styleId="2fb">
    <w:name w:val="Без интервала2"/>
    <w:rsid w:val="000040EE"/>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73598730">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8538759">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302300">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28668133">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08826613">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48850283">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07ECD24F4907FE0C647D7A7EB76D5355EE0C8E123A9ABCA371B26E8055m8H3F" TargetMode="External"/><Relationship Id="rId4" Type="http://schemas.microsoft.com/office/2007/relationships/stylesWithEffects" Target="stylesWithEffects.xml"/><Relationship Id="rId9" Type="http://schemas.openxmlformats.org/officeDocument/2006/relationships/hyperlink" Target="http://www.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88FC1-0048-4D2A-B61B-B07C3AAAE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2901</Words>
  <Characters>16541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Прыгунова Анастасия Николаевна</cp:lastModifiedBy>
  <cp:revision>72</cp:revision>
  <cp:lastPrinted>2019-10-31T03:39:00Z</cp:lastPrinted>
  <dcterms:created xsi:type="dcterms:W3CDTF">2019-10-23T07:41:00Z</dcterms:created>
  <dcterms:modified xsi:type="dcterms:W3CDTF">2019-10-31T03:39:00Z</dcterms:modified>
</cp:coreProperties>
</file>